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C96E" w14:textId="6482ABDE" w:rsidR="00262F81" w:rsidRPr="00905B71" w:rsidRDefault="00771E77" w:rsidP="00756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noProof/>
          <w:color w:val="9FB6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AC541" wp14:editId="5EC3FCDF">
                <wp:simplePos x="0" y="0"/>
                <wp:positionH relativeFrom="column">
                  <wp:posOffset>71120</wp:posOffset>
                </wp:positionH>
                <wp:positionV relativeFrom="paragraph">
                  <wp:posOffset>-157480</wp:posOffset>
                </wp:positionV>
                <wp:extent cx="5838825" cy="581025"/>
                <wp:effectExtent l="0" t="0" r="9525" b="9525"/>
                <wp:wrapNone/>
                <wp:docPr id="1242827366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C17F3" w14:textId="77777777" w:rsidR="001B445E" w:rsidRPr="001B445E" w:rsidRDefault="001B445E" w:rsidP="001B445E">
                            <w:pPr>
                              <w:pStyle w:val="Rubrik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AEC734"/>
                                <w:sz w:val="32"/>
                                <w:szCs w:val="32"/>
                              </w:rPr>
                            </w:pPr>
                            <w:r w:rsidRPr="001B445E">
                              <w:rPr>
                                <w:rStyle w:val="h1-main"/>
                                <w:rFonts w:ascii="Calibri" w:hAnsi="Calibri" w:cs="Calibri"/>
                                <w:b/>
                                <w:bCs/>
                                <w:iCs/>
                                <w:color w:val="AEC734"/>
                                <w:sz w:val="32"/>
                                <w:szCs w:val="32"/>
                              </w:rPr>
                              <w:t>Din</w:t>
                            </w:r>
                            <w:r w:rsidRPr="001B445E">
                              <w:rPr>
                                <w:rStyle w:val="apple-converted-space"/>
                                <w:rFonts w:ascii="Calibri" w:hAnsi="Calibri" w:cs="Calibri"/>
                                <w:b/>
                                <w:bCs/>
                                <w:iCs/>
                                <w:color w:val="AEC734"/>
                                <w:sz w:val="32"/>
                                <w:szCs w:val="32"/>
                              </w:rPr>
                              <w:t> </w:t>
                            </w:r>
                            <w:r w:rsidRPr="001B445E">
                              <w:rPr>
                                <w:rStyle w:val="h1-accent"/>
                                <w:rFonts w:ascii="Calibri" w:hAnsi="Calibri" w:cs="Calibri"/>
                                <w:b/>
                                <w:bCs/>
                                <w:iCs/>
                                <w:color w:val="AEC734"/>
                                <w:sz w:val="32"/>
                                <w:szCs w:val="32"/>
                              </w:rPr>
                              <w:t>partner</w:t>
                            </w:r>
                            <w:r w:rsidRPr="001B445E">
                              <w:rPr>
                                <w:rStyle w:val="apple-converted-space"/>
                                <w:rFonts w:ascii="Calibri" w:hAnsi="Calibri" w:cs="Calibri"/>
                                <w:b/>
                                <w:bCs/>
                                <w:iCs/>
                                <w:color w:val="AEC734"/>
                                <w:sz w:val="32"/>
                                <w:szCs w:val="32"/>
                              </w:rPr>
                              <w:t> </w:t>
                            </w:r>
                            <w:r w:rsidRPr="001B445E">
                              <w:rPr>
                                <w:rStyle w:val="h1-main"/>
                                <w:rFonts w:ascii="Calibri" w:hAnsi="Calibri" w:cs="Calibri"/>
                                <w:b/>
                                <w:bCs/>
                                <w:iCs/>
                                <w:color w:val="AEC734"/>
                                <w:sz w:val="32"/>
                                <w:szCs w:val="32"/>
                              </w:rPr>
                              <w:t>för konsultuppdrag</w:t>
                            </w:r>
                            <w:r w:rsidRPr="001B445E">
                              <w:rPr>
                                <w:rStyle w:val="h1-main"/>
                                <w:rFonts w:ascii="Calibri" w:hAnsi="Calibri" w:cs="Calibri"/>
                                <w:b/>
                                <w:bCs/>
                                <w:iCs/>
                                <w:color w:val="AEC734"/>
                                <w:sz w:val="32"/>
                                <w:szCs w:val="32"/>
                              </w:rPr>
                              <w:br/>
                            </w:r>
                            <w:r w:rsidRPr="001B445E">
                              <w:rPr>
                                <w:rFonts w:ascii="Calibri" w:hAnsi="Calibri" w:cs="Calibri"/>
                                <w:i/>
                                <w:iCs/>
                                <w:color w:val="AEC734"/>
                                <w:sz w:val="24"/>
                                <w:szCs w:val="24"/>
                              </w:rPr>
                              <w:t>Vi förmedlar de främsta konsultbolagen inom IT och verksamhetsutveckling.</w:t>
                            </w:r>
                          </w:p>
                          <w:p w14:paraId="3578FAD1" w14:textId="375A7234" w:rsidR="007565CC" w:rsidRPr="001B445E" w:rsidRDefault="007565CC" w:rsidP="00771E77">
                            <w:pPr>
                              <w:ind w:left="-540" w:right="-47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9FB63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C541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5.6pt;margin-top:-12.4pt;width:459.7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" fillcolor="white [3201]" stroked="f" strokeweight=".5pt">
                <v:textbox>
                  <w:txbxContent>
                    <w:p w14:paraId="23DC17F3" w14:textId="77777777" w:rsidR="001B445E" w:rsidRPr="001B445E" w:rsidRDefault="001B445E" w:rsidP="001B445E">
                      <w:pPr>
                        <w:pStyle w:val="Rubrik"/>
                        <w:jc w:val="center"/>
                        <w:rPr>
                          <w:rFonts w:ascii="Calibri" w:hAnsi="Calibri" w:cs="Calibri"/>
                          <w:b/>
                          <w:bCs/>
                          <w:iCs/>
                          <w:color w:val="AEC734"/>
                          <w:sz w:val="32"/>
                          <w:szCs w:val="32"/>
                        </w:rPr>
                      </w:pPr>
                      <w:r w:rsidRPr="001B445E">
                        <w:rPr>
                          <w:rStyle w:val="h1-main"/>
                          <w:rFonts w:ascii="Calibri" w:hAnsi="Calibri" w:cs="Calibri"/>
                          <w:b/>
                          <w:bCs/>
                          <w:iCs/>
                          <w:color w:val="AEC734"/>
                          <w:sz w:val="32"/>
                          <w:szCs w:val="32"/>
                        </w:rPr>
                        <w:t>Din</w:t>
                      </w:r>
                      <w:r w:rsidRPr="001B445E">
                        <w:rPr>
                          <w:rStyle w:val="apple-converted-space"/>
                          <w:rFonts w:ascii="Calibri" w:hAnsi="Calibri" w:cs="Calibri"/>
                          <w:b/>
                          <w:bCs/>
                          <w:iCs/>
                          <w:color w:val="AEC734"/>
                          <w:sz w:val="32"/>
                          <w:szCs w:val="32"/>
                        </w:rPr>
                        <w:t> </w:t>
                      </w:r>
                      <w:r w:rsidRPr="001B445E">
                        <w:rPr>
                          <w:rStyle w:val="h1-accent"/>
                          <w:rFonts w:ascii="Calibri" w:hAnsi="Calibri" w:cs="Calibri"/>
                          <w:b/>
                          <w:bCs/>
                          <w:iCs/>
                          <w:color w:val="AEC734"/>
                          <w:sz w:val="32"/>
                          <w:szCs w:val="32"/>
                        </w:rPr>
                        <w:t>partner</w:t>
                      </w:r>
                      <w:r w:rsidRPr="001B445E">
                        <w:rPr>
                          <w:rStyle w:val="apple-converted-space"/>
                          <w:rFonts w:ascii="Calibri" w:hAnsi="Calibri" w:cs="Calibri"/>
                          <w:b/>
                          <w:bCs/>
                          <w:iCs/>
                          <w:color w:val="AEC734"/>
                          <w:sz w:val="32"/>
                          <w:szCs w:val="32"/>
                        </w:rPr>
                        <w:t> </w:t>
                      </w:r>
                      <w:r w:rsidRPr="001B445E">
                        <w:rPr>
                          <w:rStyle w:val="h1-main"/>
                          <w:rFonts w:ascii="Calibri" w:hAnsi="Calibri" w:cs="Calibri"/>
                          <w:b/>
                          <w:bCs/>
                          <w:iCs/>
                          <w:color w:val="AEC734"/>
                          <w:sz w:val="32"/>
                          <w:szCs w:val="32"/>
                        </w:rPr>
                        <w:t>för konsultuppdrag</w:t>
                      </w:r>
                      <w:r w:rsidRPr="001B445E">
                        <w:rPr>
                          <w:rStyle w:val="h1-main"/>
                          <w:rFonts w:ascii="Calibri" w:hAnsi="Calibri" w:cs="Calibri"/>
                          <w:b/>
                          <w:bCs/>
                          <w:iCs/>
                          <w:color w:val="AEC734"/>
                          <w:sz w:val="32"/>
                          <w:szCs w:val="32"/>
                        </w:rPr>
                        <w:br/>
                      </w:r>
                      <w:r w:rsidRPr="001B445E">
                        <w:rPr>
                          <w:rFonts w:ascii="Calibri" w:hAnsi="Calibri" w:cs="Calibri"/>
                          <w:i/>
                          <w:iCs/>
                          <w:color w:val="AEC734"/>
                          <w:sz w:val="24"/>
                          <w:szCs w:val="24"/>
                        </w:rPr>
                        <w:t>Vi förmedlar de främsta konsultbolagen inom IT och verksamhetsutveckling.</w:t>
                      </w:r>
                    </w:p>
                    <w:p w14:paraId="3578FAD1" w14:textId="375A7234" w:rsidR="007565CC" w:rsidRPr="001B445E" w:rsidRDefault="007565CC" w:rsidP="00771E77">
                      <w:pPr>
                        <w:ind w:left="-540" w:right="-47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9FB63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5B71BE" w14:textId="66C4970B" w:rsidR="00486405" w:rsidRPr="006E6C62" w:rsidRDefault="00031D9C" w:rsidP="00486405">
      <w:pPr>
        <w:rPr>
          <w:rFonts w:ascii="Calibri" w:hAnsi="Calibri" w:cs="Calibri"/>
          <w:b/>
          <w:bCs/>
          <w:highlight w:val="yellow"/>
        </w:rPr>
      </w:pPr>
      <w:proofErr w:type="spellStart"/>
      <w:r w:rsidRPr="006E6C62">
        <w:rPr>
          <w:rFonts w:ascii="Calibri" w:hAnsi="Calibri" w:cs="Calibri"/>
          <w:b/>
          <w:bCs/>
          <w:highlight w:val="yellow"/>
        </w:rPr>
        <w:t>Krav</w:t>
      </w:r>
      <w:r w:rsidR="002853AA" w:rsidRPr="0031785F">
        <w:rPr>
          <w:rFonts w:ascii="Calibri" w:hAnsi="Calibri" w:cs="Calibri"/>
          <w:b/>
          <w:bCs/>
          <w:highlight w:val="yellow"/>
        </w:rPr>
        <w:t>mal</w:t>
      </w:r>
      <w:r w:rsidR="00CA66E3" w:rsidRPr="0031785F">
        <w:rPr>
          <w:rFonts w:ascii="Calibri" w:hAnsi="Calibri" w:cs="Calibri"/>
          <w:b/>
          <w:bCs/>
          <w:highlight w:val="yellow"/>
        </w:rPr>
        <w:t>l</w:t>
      </w:r>
      <w:proofErr w:type="spellEnd"/>
      <w:r w:rsidR="00CA66E3" w:rsidRPr="0031785F">
        <w:rPr>
          <w:rFonts w:ascii="Calibri" w:hAnsi="Calibri" w:cs="Calibri"/>
          <w:b/>
          <w:bCs/>
          <w:highlight w:val="yellow"/>
        </w:rPr>
        <w:t xml:space="preserve"> </w:t>
      </w:r>
      <w:r w:rsidR="0031785F" w:rsidRPr="0031785F">
        <w:rPr>
          <w:rFonts w:ascii="Calibri" w:hAnsi="Calibri" w:cs="Calibri"/>
          <w:b/>
          <w:bCs/>
          <w:highlight w:val="yellow"/>
        </w:rPr>
        <w:t>Digital Analytiker</w:t>
      </w:r>
    </w:p>
    <w:tbl>
      <w:tblPr>
        <w:tblW w:w="11058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844"/>
        <w:gridCol w:w="5245"/>
        <w:gridCol w:w="1134"/>
        <w:gridCol w:w="2835"/>
      </w:tblGrid>
      <w:tr w:rsidR="009365BF" w:rsidRPr="008B240B" w14:paraId="3E0817FF" w14:textId="77777777" w:rsidTr="001B445E">
        <w:trPr>
          <w:cantSplit/>
          <w:trHeight w:val="689"/>
        </w:trPr>
        <w:tc>
          <w:tcPr>
            <w:tcW w:w="1844" w:type="dxa"/>
            <w:shd w:val="clear" w:color="auto" w:fill="EBEAE6"/>
            <w:vAlign w:val="center"/>
            <w:hideMark/>
          </w:tcPr>
          <w:p w14:paraId="441B5126" w14:textId="77777777" w:rsidR="009365BF" w:rsidRPr="008B240B" w:rsidRDefault="009365BF" w:rsidP="0060324F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8B240B">
              <w:rPr>
                <w:rFonts w:ascii="Calibri" w:hAnsi="Calibri" w:cs="Calibri"/>
                <w:b/>
                <w:i/>
              </w:rPr>
              <w:t>KRAV</w:t>
            </w:r>
          </w:p>
        </w:tc>
        <w:tc>
          <w:tcPr>
            <w:tcW w:w="5245" w:type="dxa"/>
            <w:shd w:val="clear" w:color="auto" w:fill="EBEAE6"/>
            <w:vAlign w:val="center"/>
            <w:hideMark/>
          </w:tcPr>
          <w:p w14:paraId="6704E922" w14:textId="0C588FE7" w:rsidR="009365BF" w:rsidRPr="0031785F" w:rsidRDefault="009365BF" w:rsidP="0060324F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31785F">
              <w:rPr>
                <w:rFonts w:ascii="Calibri" w:hAnsi="Calibri" w:cs="Calibri"/>
                <w:b/>
                <w:i/>
              </w:rPr>
              <w:t>Efterfråga</w:t>
            </w:r>
            <w:r w:rsidR="00C504E0" w:rsidRPr="0031785F">
              <w:rPr>
                <w:rFonts w:ascii="Calibri" w:hAnsi="Calibri" w:cs="Calibri"/>
                <w:b/>
                <w:i/>
              </w:rPr>
              <w:t>d</w:t>
            </w:r>
            <w:r w:rsidRPr="0031785F">
              <w:rPr>
                <w:rFonts w:ascii="Calibri" w:hAnsi="Calibri" w:cs="Calibri"/>
                <w:b/>
                <w:i/>
              </w:rPr>
              <w:t xml:space="preserve"> kompetens/erfarenhet</w:t>
            </w:r>
          </w:p>
        </w:tc>
        <w:tc>
          <w:tcPr>
            <w:tcW w:w="1134" w:type="dxa"/>
            <w:shd w:val="clear" w:color="auto" w:fill="EBEAE6"/>
            <w:vAlign w:val="center"/>
            <w:hideMark/>
          </w:tcPr>
          <w:p w14:paraId="42709E62" w14:textId="77777777" w:rsidR="009365BF" w:rsidRPr="008B240B" w:rsidRDefault="009365BF" w:rsidP="0060324F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8B240B">
              <w:rPr>
                <w:rFonts w:ascii="Calibri" w:hAnsi="Calibri" w:cs="Calibri"/>
                <w:b/>
                <w:i/>
              </w:rPr>
              <w:t>Uppfylls</w:t>
            </w:r>
          </w:p>
          <w:p w14:paraId="7578F80E" w14:textId="77777777" w:rsidR="009365BF" w:rsidRPr="008B240B" w:rsidRDefault="009365BF" w:rsidP="0060324F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8B240B">
              <w:rPr>
                <w:rFonts w:ascii="Calibri" w:hAnsi="Calibri" w:cs="Calibri"/>
                <w:b/>
                <w:i/>
              </w:rPr>
              <w:t>(J/N)</w:t>
            </w:r>
          </w:p>
        </w:tc>
        <w:tc>
          <w:tcPr>
            <w:tcW w:w="2835" w:type="dxa"/>
            <w:shd w:val="clear" w:color="auto" w:fill="EBEAE6"/>
            <w:vAlign w:val="center"/>
            <w:hideMark/>
          </w:tcPr>
          <w:p w14:paraId="3E7F8B19" w14:textId="72F226E8" w:rsidR="009365BF" w:rsidRPr="008B240B" w:rsidRDefault="009365BF" w:rsidP="009365BF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8B240B">
              <w:rPr>
                <w:rFonts w:ascii="Calibri" w:hAnsi="Calibri" w:cs="Calibri"/>
                <w:b/>
                <w:i/>
              </w:rPr>
              <w:t>Beskriv hur konsult</w:t>
            </w:r>
            <w:r w:rsidR="00C504E0" w:rsidRPr="008B240B">
              <w:rPr>
                <w:rFonts w:ascii="Calibri" w:hAnsi="Calibri" w:cs="Calibri"/>
                <w:b/>
                <w:i/>
              </w:rPr>
              <w:t>en</w:t>
            </w:r>
            <w:r w:rsidRPr="008B240B">
              <w:rPr>
                <w:rFonts w:ascii="Calibri" w:hAnsi="Calibri" w:cs="Calibri"/>
                <w:b/>
                <w:i/>
              </w:rPr>
              <w:t xml:space="preserve"> uppfyller </w:t>
            </w:r>
            <w:r w:rsidR="00C504E0" w:rsidRPr="008B240B">
              <w:rPr>
                <w:rFonts w:ascii="Calibri" w:hAnsi="Calibri" w:cs="Calibri"/>
                <w:b/>
                <w:i/>
              </w:rPr>
              <w:t>efterfrågad</w:t>
            </w:r>
            <w:r w:rsidRPr="008B240B">
              <w:rPr>
                <w:rFonts w:ascii="Calibri" w:hAnsi="Calibri" w:cs="Calibri"/>
                <w:b/>
                <w:i/>
              </w:rPr>
              <w:t xml:space="preserve"> kompetens/erfarenhet</w:t>
            </w:r>
            <w:r w:rsidR="00F46866" w:rsidRPr="008B240B">
              <w:rPr>
                <w:rFonts w:ascii="Calibri" w:hAnsi="Calibri" w:cs="Calibri"/>
                <w:b/>
                <w:i/>
              </w:rPr>
              <w:br/>
              <w:t xml:space="preserve">Hänvisa </w:t>
            </w:r>
            <w:r w:rsidR="00F46866" w:rsidRPr="008B240B">
              <w:rPr>
                <w:rFonts w:ascii="Calibri" w:hAnsi="Calibri" w:cs="Calibri"/>
                <w:b/>
                <w:i/>
                <w:u w:val="single"/>
              </w:rPr>
              <w:t>inte endast</w:t>
            </w:r>
            <w:r w:rsidR="00F46866" w:rsidRPr="008B240B">
              <w:rPr>
                <w:rFonts w:ascii="Calibri" w:hAnsi="Calibri" w:cs="Calibri"/>
                <w:b/>
                <w:i/>
              </w:rPr>
              <w:t xml:space="preserve"> till CV!</w:t>
            </w:r>
          </w:p>
        </w:tc>
      </w:tr>
      <w:tr w:rsidR="009365BF" w:rsidRPr="008B240B" w14:paraId="3339AD66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578D6A47" w14:textId="53FB9AC3" w:rsidR="009365BF" w:rsidRPr="008B240B" w:rsidRDefault="00C504E0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  <w:r w:rsidRPr="008B240B">
              <w:rPr>
                <w:rFonts w:ascii="Calibri" w:hAnsi="Calibri" w:cs="Calibri"/>
                <w:bCs/>
                <w:iCs/>
                <w:lang w:val="en-US"/>
              </w:rPr>
              <w:t>Skall</w:t>
            </w:r>
          </w:p>
        </w:tc>
        <w:tc>
          <w:tcPr>
            <w:tcW w:w="5245" w:type="dxa"/>
          </w:tcPr>
          <w:p w14:paraId="6732FB0F" w14:textId="38ADB28A" w:rsidR="009E01A0" w:rsidRPr="0031785F" w:rsidRDefault="0031785F" w:rsidP="009E01A0">
            <w:pPr>
              <w:spacing w:line="278" w:lineRule="auto"/>
              <w:rPr>
                <w:rFonts w:ascii="Calibri" w:hAnsi="Calibri" w:cs="Calibri"/>
              </w:rPr>
            </w:pPr>
            <w:r w:rsidRPr="0031785F">
              <w:rPr>
                <w:rFonts w:ascii="Calibri" w:hAnsi="Calibri" w:cs="Calibri"/>
              </w:rPr>
              <w:t xml:space="preserve">Minst 5 års erfarenhet som digital analytiker och besitter SQL-kompetens, särskilt i </w:t>
            </w:r>
            <w:proofErr w:type="spellStart"/>
            <w:r w:rsidRPr="0031785F">
              <w:rPr>
                <w:rFonts w:ascii="Calibri" w:hAnsi="Calibri" w:cs="Calibri"/>
              </w:rPr>
              <w:t>BigQuery</w:t>
            </w:r>
            <w:proofErr w:type="spellEnd"/>
            <w:r w:rsidRPr="0031785F">
              <w:rPr>
                <w:rFonts w:ascii="Calibri" w:hAnsi="Calibri" w:cs="Calibri"/>
              </w:rPr>
              <w:t xml:space="preserve"> samt är van att arbeta i Google </w:t>
            </w:r>
            <w:proofErr w:type="spellStart"/>
            <w:r w:rsidRPr="0031785F">
              <w:rPr>
                <w:rFonts w:ascii="Calibri" w:hAnsi="Calibri" w:cs="Calibri"/>
              </w:rPr>
              <w:t>Analytics</w:t>
            </w:r>
            <w:proofErr w:type="spellEnd"/>
            <w:r w:rsidRPr="0031785F">
              <w:rPr>
                <w:rFonts w:ascii="Calibri" w:hAnsi="Calibri" w:cs="Calibri"/>
              </w:rPr>
              <w:t xml:space="preserve"> och relaterade Google-produkter.</w:t>
            </w:r>
          </w:p>
        </w:tc>
        <w:tc>
          <w:tcPr>
            <w:tcW w:w="1134" w:type="dxa"/>
          </w:tcPr>
          <w:p w14:paraId="29D6636A" w14:textId="129EE97B" w:rsidR="009365BF" w:rsidRPr="008B240B" w:rsidRDefault="009365B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20B0A1BE" w14:textId="78D80759" w:rsidR="009365BF" w:rsidRPr="008B240B" w:rsidRDefault="009365BF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3210CA" w:rsidRPr="008B240B" w14:paraId="3C2BB273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54A9E3DC" w14:textId="2A3FB079" w:rsidR="003210CA" w:rsidRPr="008B240B" w:rsidRDefault="003210CA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r>
              <w:rPr>
                <w:rFonts w:ascii="Calibri" w:hAnsi="Calibri" w:cs="Calibri"/>
                <w:bCs/>
                <w:iCs/>
                <w:lang w:val="en-US"/>
              </w:rPr>
              <w:t>Skall</w:t>
            </w:r>
          </w:p>
        </w:tc>
        <w:tc>
          <w:tcPr>
            <w:tcW w:w="5245" w:type="dxa"/>
          </w:tcPr>
          <w:p w14:paraId="149749E3" w14:textId="013DD5AF" w:rsidR="003210CA" w:rsidRPr="0031785F" w:rsidRDefault="003210CA" w:rsidP="009E01A0">
            <w:pPr>
              <w:spacing w:line="278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GCP</w:t>
            </w:r>
            <w:proofErr w:type="spellEnd"/>
          </w:p>
        </w:tc>
        <w:tc>
          <w:tcPr>
            <w:tcW w:w="1134" w:type="dxa"/>
          </w:tcPr>
          <w:p w14:paraId="0AFA5093" w14:textId="77777777" w:rsidR="003210CA" w:rsidRPr="008B240B" w:rsidRDefault="003210CA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3FF1D957" w14:textId="77777777" w:rsidR="003210CA" w:rsidRPr="008B240B" w:rsidRDefault="003210CA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9365BF" w:rsidRPr="008B240B" w14:paraId="0BFD77A5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46BDDE72" w14:textId="50CF1389" w:rsidR="009365BF" w:rsidRPr="008B240B" w:rsidRDefault="00C504E0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  <w:r w:rsidRPr="008B240B">
              <w:rPr>
                <w:rFonts w:ascii="Calibri" w:hAnsi="Calibri" w:cs="Calibri"/>
                <w:bCs/>
                <w:iCs/>
                <w:lang w:val="en-US"/>
              </w:rPr>
              <w:t>Skall</w:t>
            </w:r>
          </w:p>
        </w:tc>
        <w:tc>
          <w:tcPr>
            <w:tcW w:w="5245" w:type="dxa"/>
          </w:tcPr>
          <w:p w14:paraId="7D0BA4AF" w14:textId="7A273590" w:rsidR="009365BF" w:rsidRPr="0031785F" w:rsidRDefault="0031785F" w:rsidP="0031785F">
            <w:pPr>
              <w:rPr>
                <w:rFonts w:ascii="Calibri" w:hAnsi="Calibri" w:cs="Calibri"/>
              </w:rPr>
            </w:pPr>
            <w:r w:rsidRPr="0031785F">
              <w:rPr>
                <w:rFonts w:ascii="Calibri" w:hAnsi="Calibri" w:cs="Calibri"/>
              </w:rPr>
              <w:t>SQL</w:t>
            </w:r>
          </w:p>
        </w:tc>
        <w:tc>
          <w:tcPr>
            <w:tcW w:w="1134" w:type="dxa"/>
          </w:tcPr>
          <w:p w14:paraId="42B9D5A5" w14:textId="5C777EB8" w:rsidR="009365BF" w:rsidRPr="008B240B" w:rsidRDefault="009365B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6E45EF62" w14:textId="756FC8CE" w:rsidR="009365BF" w:rsidRPr="008B240B" w:rsidRDefault="009365BF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4F6177" w:rsidRPr="008B240B" w14:paraId="2D41BF76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43D17A5F" w14:textId="4AAAD65E" w:rsidR="004F6177" w:rsidRPr="008B240B" w:rsidRDefault="0025431B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r w:rsidRPr="008B240B">
              <w:rPr>
                <w:rFonts w:ascii="Calibri" w:hAnsi="Calibri" w:cs="Calibri"/>
                <w:bCs/>
                <w:iCs/>
                <w:lang w:val="en-US"/>
              </w:rPr>
              <w:t>Skall</w:t>
            </w:r>
          </w:p>
        </w:tc>
        <w:tc>
          <w:tcPr>
            <w:tcW w:w="5245" w:type="dxa"/>
          </w:tcPr>
          <w:p w14:paraId="56506042" w14:textId="1A2A457F" w:rsidR="004F6177" w:rsidRPr="0031785F" w:rsidRDefault="0031785F" w:rsidP="0031785F">
            <w:pPr>
              <w:rPr>
                <w:rFonts w:ascii="Calibri" w:hAnsi="Calibri" w:cs="Calibri"/>
              </w:rPr>
            </w:pPr>
            <w:proofErr w:type="spellStart"/>
            <w:r w:rsidRPr="0031785F">
              <w:rPr>
                <w:rFonts w:ascii="Calibri" w:hAnsi="Calibri" w:cs="Calibri"/>
              </w:rPr>
              <w:t>BigQuery</w:t>
            </w:r>
            <w:proofErr w:type="spellEnd"/>
          </w:p>
        </w:tc>
        <w:tc>
          <w:tcPr>
            <w:tcW w:w="1134" w:type="dxa"/>
          </w:tcPr>
          <w:p w14:paraId="6489A455" w14:textId="77777777" w:rsidR="004F6177" w:rsidRPr="008B240B" w:rsidRDefault="004F6177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0F724159" w14:textId="77777777" w:rsidR="004F6177" w:rsidRPr="008B240B" w:rsidRDefault="004F6177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241708" w:rsidRPr="008B240B" w14:paraId="2E935935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3A6AA68B" w14:textId="573BDE7A" w:rsidR="00241708" w:rsidRPr="008B240B" w:rsidRDefault="0025431B" w:rsidP="0060324F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8B240B">
              <w:rPr>
                <w:rFonts w:ascii="Calibri" w:hAnsi="Calibri" w:cs="Calibri"/>
                <w:bCs/>
                <w:iCs/>
                <w:lang w:val="en-US"/>
              </w:rPr>
              <w:t>Skall</w:t>
            </w:r>
          </w:p>
        </w:tc>
        <w:tc>
          <w:tcPr>
            <w:tcW w:w="5245" w:type="dxa"/>
          </w:tcPr>
          <w:p w14:paraId="2883E4A9" w14:textId="31682EF2" w:rsidR="00241708" w:rsidRPr="0031785F" w:rsidRDefault="0031785F" w:rsidP="00135202">
            <w:pPr>
              <w:rPr>
                <w:rFonts w:ascii="Calibri" w:hAnsi="Calibri" w:cs="Calibri"/>
              </w:rPr>
            </w:pPr>
            <w:r w:rsidRPr="0031785F">
              <w:rPr>
                <w:rFonts w:ascii="Calibri" w:hAnsi="Calibri" w:cs="Calibri"/>
              </w:rPr>
              <w:t xml:space="preserve">Google </w:t>
            </w:r>
            <w:proofErr w:type="spellStart"/>
            <w:r w:rsidRPr="0031785F">
              <w:rPr>
                <w:rFonts w:ascii="Calibri" w:hAnsi="Calibri" w:cs="Calibri"/>
              </w:rPr>
              <w:t>Analytics</w:t>
            </w:r>
            <w:proofErr w:type="spellEnd"/>
          </w:p>
        </w:tc>
        <w:tc>
          <w:tcPr>
            <w:tcW w:w="1134" w:type="dxa"/>
          </w:tcPr>
          <w:p w14:paraId="66E7E9C7" w14:textId="77777777" w:rsidR="00241708" w:rsidRPr="008B240B" w:rsidRDefault="00241708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6A0074F2" w14:textId="77777777" w:rsidR="00241708" w:rsidRPr="008B240B" w:rsidRDefault="00241708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8B240B" w:rsidRPr="008B240B" w14:paraId="25505A79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683FA21B" w14:textId="1C3E469C" w:rsidR="008B240B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r w:rsidRPr="008B240B">
              <w:rPr>
                <w:rFonts w:ascii="Calibri" w:hAnsi="Calibri" w:cs="Calibri"/>
                <w:bCs/>
                <w:iCs/>
                <w:lang w:val="en-US"/>
              </w:rPr>
              <w:t>Skall</w:t>
            </w:r>
          </w:p>
        </w:tc>
        <w:tc>
          <w:tcPr>
            <w:tcW w:w="5245" w:type="dxa"/>
          </w:tcPr>
          <w:p w14:paraId="6C3AC5CA" w14:textId="3B4E387D" w:rsidR="008B240B" w:rsidRPr="0031785F" w:rsidRDefault="0031785F" w:rsidP="00135202">
            <w:pPr>
              <w:rPr>
                <w:rFonts w:ascii="Calibri" w:hAnsi="Calibri" w:cs="Calibri"/>
              </w:rPr>
            </w:pPr>
            <w:r w:rsidRPr="0031785F">
              <w:rPr>
                <w:rFonts w:ascii="Calibri" w:hAnsi="Calibri" w:cs="Calibri"/>
              </w:rPr>
              <w:t>Google Tag Manager (Bygga templates server-</w:t>
            </w:r>
            <w:proofErr w:type="spellStart"/>
            <w:r w:rsidRPr="0031785F">
              <w:rPr>
                <w:rFonts w:ascii="Calibri" w:hAnsi="Calibri" w:cs="Calibri"/>
              </w:rPr>
              <w:t>side</w:t>
            </w:r>
            <w:proofErr w:type="spellEnd"/>
            <w:r w:rsidRPr="0031785F"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</w:tcPr>
          <w:p w14:paraId="25C2CA60" w14:textId="77777777" w:rsidR="008B240B" w:rsidRPr="008B240B" w:rsidRDefault="008B240B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3CDA7F3F" w14:textId="77777777" w:rsidR="008B240B" w:rsidRPr="008B240B" w:rsidRDefault="008B240B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8B240B" w:rsidRPr="008B240B" w14:paraId="79CBA788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1792AB29" w14:textId="7A0D141C" w:rsidR="008B240B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r w:rsidRPr="008B240B">
              <w:rPr>
                <w:rFonts w:ascii="Calibri" w:hAnsi="Calibri" w:cs="Calibri"/>
                <w:bCs/>
                <w:iCs/>
                <w:lang w:val="en-US"/>
              </w:rPr>
              <w:t>Skall</w:t>
            </w:r>
          </w:p>
        </w:tc>
        <w:tc>
          <w:tcPr>
            <w:tcW w:w="5245" w:type="dxa"/>
          </w:tcPr>
          <w:p w14:paraId="70BCFCFD" w14:textId="57644B49" w:rsidR="008B240B" w:rsidRPr="0031785F" w:rsidRDefault="0031785F" w:rsidP="00135202">
            <w:pPr>
              <w:rPr>
                <w:rFonts w:ascii="Calibri" w:hAnsi="Calibri" w:cs="Calibri"/>
              </w:rPr>
            </w:pPr>
            <w:r w:rsidRPr="0031785F">
              <w:rPr>
                <w:rFonts w:ascii="Calibri" w:hAnsi="Calibri" w:cs="Calibri"/>
              </w:rPr>
              <w:t>Data Studio och visualisering</w:t>
            </w:r>
          </w:p>
        </w:tc>
        <w:tc>
          <w:tcPr>
            <w:tcW w:w="1134" w:type="dxa"/>
          </w:tcPr>
          <w:p w14:paraId="1D425F7D" w14:textId="77777777" w:rsidR="008B240B" w:rsidRPr="008B240B" w:rsidRDefault="008B240B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1655EF57" w14:textId="77777777" w:rsidR="008B240B" w:rsidRPr="008B240B" w:rsidRDefault="008B240B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31785F" w:rsidRPr="008B240B" w14:paraId="258ABF5C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42B1E21F" w14:textId="327D9325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r w:rsidRPr="008B240B">
              <w:rPr>
                <w:rFonts w:ascii="Calibri" w:hAnsi="Calibri" w:cs="Calibri"/>
                <w:bCs/>
                <w:iCs/>
                <w:lang w:val="en-US"/>
              </w:rPr>
              <w:t>Skall</w:t>
            </w:r>
          </w:p>
        </w:tc>
        <w:tc>
          <w:tcPr>
            <w:tcW w:w="5245" w:type="dxa"/>
          </w:tcPr>
          <w:p w14:paraId="3D3C8F96" w14:textId="204281E3" w:rsidR="0031785F" w:rsidRPr="0031785F" w:rsidRDefault="0031785F" w:rsidP="0031785F">
            <w:pPr>
              <w:rPr>
                <w:rFonts w:ascii="Calibri" w:hAnsi="Calibri" w:cs="Calibri"/>
              </w:rPr>
            </w:pPr>
            <w:proofErr w:type="spellStart"/>
            <w:r w:rsidRPr="0031785F">
              <w:rPr>
                <w:rFonts w:ascii="Calibri" w:hAnsi="Calibri" w:cs="Calibri"/>
              </w:rPr>
              <w:t>Hotjar</w:t>
            </w:r>
            <w:proofErr w:type="spellEnd"/>
          </w:p>
        </w:tc>
        <w:tc>
          <w:tcPr>
            <w:tcW w:w="1134" w:type="dxa"/>
          </w:tcPr>
          <w:p w14:paraId="575D3C8A" w14:textId="77777777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2EE86C2D" w14:textId="77777777" w:rsidR="0031785F" w:rsidRPr="008B240B" w:rsidRDefault="0031785F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31785F" w:rsidRPr="008B240B" w14:paraId="55A2B9BE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5B86AAA7" w14:textId="3ADD318D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r>
              <w:rPr>
                <w:rFonts w:ascii="Calibri" w:hAnsi="Calibri" w:cs="Calibri"/>
                <w:bCs/>
                <w:iCs/>
                <w:lang w:val="en-US"/>
              </w:rPr>
              <w:t>Skall</w:t>
            </w:r>
          </w:p>
        </w:tc>
        <w:tc>
          <w:tcPr>
            <w:tcW w:w="5245" w:type="dxa"/>
          </w:tcPr>
          <w:p w14:paraId="584D9D30" w14:textId="501AF058" w:rsidR="0031785F" w:rsidRPr="0031785F" w:rsidRDefault="0031785F" w:rsidP="003178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Flytande i svenska</w:t>
            </w:r>
          </w:p>
        </w:tc>
        <w:tc>
          <w:tcPr>
            <w:tcW w:w="1134" w:type="dxa"/>
          </w:tcPr>
          <w:p w14:paraId="34941015" w14:textId="77777777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2F39C0B5" w14:textId="77777777" w:rsidR="0031785F" w:rsidRPr="008B240B" w:rsidRDefault="0031785F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31785F" w:rsidRPr="008B240B" w14:paraId="5C48FD73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56DBEB10" w14:textId="2965215B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iCs/>
                <w:lang w:val="en-US"/>
              </w:rPr>
              <w:t>Bör</w:t>
            </w:r>
            <w:proofErr w:type="spellEnd"/>
          </w:p>
        </w:tc>
        <w:tc>
          <w:tcPr>
            <w:tcW w:w="5245" w:type="dxa"/>
          </w:tcPr>
          <w:p w14:paraId="4DD598F5" w14:textId="365E76B5" w:rsidR="0031785F" w:rsidRPr="0031785F" w:rsidRDefault="0031785F" w:rsidP="0031785F">
            <w:pPr>
              <w:rPr>
                <w:rFonts w:ascii="Calibri" w:hAnsi="Calibri" w:cs="Calibri"/>
                <w:lang w:val="en-US"/>
              </w:rPr>
            </w:pPr>
            <w:r w:rsidRPr="0031785F">
              <w:rPr>
                <w:rFonts w:ascii="Calibri" w:hAnsi="Calibri" w:cs="Calibri"/>
                <w:lang w:val="en-US"/>
              </w:rPr>
              <w:t>Google Ads</w:t>
            </w:r>
          </w:p>
        </w:tc>
        <w:tc>
          <w:tcPr>
            <w:tcW w:w="1134" w:type="dxa"/>
          </w:tcPr>
          <w:p w14:paraId="1659C82C" w14:textId="77777777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0D60F94F" w14:textId="77777777" w:rsidR="0031785F" w:rsidRPr="008B240B" w:rsidRDefault="0031785F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31785F" w:rsidRPr="008B240B" w14:paraId="21480E9A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773015FE" w14:textId="597598BD" w:rsidR="0031785F" w:rsidRPr="0031785F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  <w:proofErr w:type="spellStart"/>
            <w:r>
              <w:rPr>
                <w:rFonts w:ascii="Calibri" w:hAnsi="Calibri" w:cs="Calibri"/>
                <w:bCs/>
                <w:iCs/>
                <w:lang w:val="en-US"/>
              </w:rPr>
              <w:t>Bör</w:t>
            </w:r>
            <w:proofErr w:type="spellEnd"/>
          </w:p>
        </w:tc>
        <w:tc>
          <w:tcPr>
            <w:tcW w:w="5245" w:type="dxa"/>
          </w:tcPr>
          <w:p w14:paraId="0AC89CB9" w14:textId="4669EBD4" w:rsidR="0031785F" w:rsidRPr="0031785F" w:rsidRDefault="0031785F" w:rsidP="0031785F">
            <w:pPr>
              <w:rPr>
                <w:rFonts w:ascii="Calibri" w:hAnsi="Calibri" w:cs="Calibri"/>
                <w:lang w:val="en-US"/>
              </w:rPr>
            </w:pPr>
            <w:r w:rsidRPr="0031785F">
              <w:rPr>
                <w:rFonts w:ascii="Calibri" w:hAnsi="Calibri" w:cs="Calibri"/>
                <w:lang w:val="en-US"/>
              </w:rPr>
              <w:t>Google Search Console</w:t>
            </w:r>
          </w:p>
        </w:tc>
        <w:tc>
          <w:tcPr>
            <w:tcW w:w="1134" w:type="dxa"/>
          </w:tcPr>
          <w:p w14:paraId="4D312AF7" w14:textId="77777777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724A23B0" w14:textId="77777777" w:rsidR="0031785F" w:rsidRPr="008B240B" w:rsidRDefault="0031785F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31785F" w:rsidRPr="008B240B" w14:paraId="45A6DD5E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6464E091" w14:textId="0F857881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iCs/>
                <w:lang w:val="en-US"/>
              </w:rPr>
              <w:t>Bör</w:t>
            </w:r>
            <w:proofErr w:type="spellEnd"/>
          </w:p>
        </w:tc>
        <w:tc>
          <w:tcPr>
            <w:tcW w:w="5245" w:type="dxa"/>
          </w:tcPr>
          <w:p w14:paraId="0D08047A" w14:textId="7B26FEDA" w:rsidR="0031785F" w:rsidRPr="0031785F" w:rsidRDefault="0031785F" w:rsidP="0031785F">
            <w:pPr>
              <w:rPr>
                <w:rFonts w:ascii="Calibri" w:hAnsi="Calibri" w:cs="Calibri"/>
                <w:lang w:val="en-US"/>
              </w:rPr>
            </w:pPr>
            <w:r w:rsidRPr="0031785F">
              <w:rPr>
                <w:rFonts w:ascii="Calibri" w:hAnsi="Calibri" w:cs="Calibri"/>
                <w:lang w:val="en-US"/>
              </w:rPr>
              <w:t>A/B-</w:t>
            </w:r>
            <w:proofErr w:type="spellStart"/>
            <w:r w:rsidRPr="0031785F">
              <w:rPr>
                <w:rFonts w:ascii="Calibri" w:hAnsi="Calibri" w:cs="Calibri"/>
                <w:lang w:val="en-US"/>
              </w:rPr>
              <w:t>testverktyg</w:t>
            </w:r>
            <w:proofErr w:type="spellEnd"/>
            <w:r w:rsidRPr="0031785F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31785F">
              <w:rPr>
                <w:rFonts w:ascii="Calibri" w:hAnsi="Calibri" w:cs="Calibri"/>
                <w:lang w:val="en-US"/>
              </w:rPr>
              <w:t>t.ex</w:t>
            </w:r>
            <w:proofErr w:type="spellEnd"/>
            <w:r w:rsidRPr="0031785F">
              <w:rPr>
                <w:rFonts w:ascii="Calibri" w:hAnsi="Calibri" w:cs="Calibri"/>
                <w:lang w:val="en-US"/>
              </w:rPr>
              <w:t xml:space="preserve">. </w:t>
            </w:r>
            <w:proofErr w:type="spellStart"/>
            <w:r w:rsidRPr="0031785F">
              <w:rPr>
                <w:rFonts w:ascii="Calibri" w:hAnsi="Calibri" w:cs="Calibri"/>
                <w:lang w:val="en-US"/>
              </w:rPr>
              <w:t>VWO</w:t>
            </w:r>
            <w:proofErr w:type="spellEnd"/>
            <w:r w:rsidRPr="0031785F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1134" w:type="dxa"/>
          </w:tcPr>
          <w:p w14:paraId="07A08215" w14:textId="77777777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33AB173A" w14:textId="77777777" w:rsidR="0031785F" w:rsidRPr="008B240B" w:rsidRDefault="0031785F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31785F" w:rsidRPr="008B240B" w14:paraId="198A1E61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2D873C10" w14:textId="1DB53907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iCs/>
                <w:lang w:val="en-US"/>
              </w:rPr>
              <w:t>Bör</w:t>
            </w:r>
            <w:proofErr w:type="spellEnd"/>
          </w:p>
        </w:tc>
        <w:tc>
          <w:tcPr>
            <w:tcW w:w="5245" w:type="dxa"/>
          </w:tcPr>
          <w:p w14:paraId="3817EE48" w14:textId="7BAC40CE" w:rsidR="0031785F" w:rsidRPr="0031785F" w:rsidRDefault="0031785F" w:rsidP="0031785F">
            <w:pPr>
              <w:rPr>
                <w:rFonts w:ascii="Calibri" w:hAnsi="Calibri" w:cs="Calibri"/>
                <w:lang w:val="en-US"/>
              </w:rPr>
            </w:pPr>
            <w:r w:rsidRPr="0031785F">
              <w:rPr>
                <w:rFonts w:ascii="Calibri" w:hAnsi="Calibri" w:cs="Calibri"/>
                <w:lang w:val="en-US"/>
              </w:rPr>
              <w:t>Retail media</w:t>
            </w:r>
          </w:p>
        </w:tc>
        <w:tc>
          <w:tcPr>
            <w:tcW w:w="1134" w:type="dxa"/>
          </w:tcPr>
          <w:p w14:paraId="091D0A0A" w14:textId="77777777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3A16D8DB" w14:textId="77777777" w:rsidR="0031785F" w:rsidRPr="008B240B" w:rsidRDefault="0031785F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31785F" w:rsidRPr="008B240B" w14:paraId="76CE1FB3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62BC3A64" w14:textId="7AA1583D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iCs/>
                <w:lang w:val="en-US"/>
              </w:rPr>
              <w:t>Bör</w:t>
            </w:r>
            <w:proofErr w:type="spellEnd"/>
          </w:p>
        </w:tc>
        <w:tc>
          <w:tcPr>
            <w:tcW w:w="5245" w:type="dxa"/>
          </w:tcPr>
          <w:p w14:paraId="6A18EF48" w14:textId="4C52EA20" w:rsidR="0031785F" w:rsidRPr="0031785F" w:rsidRDefault="0031785F" w:rsidP="0031785F">
            <w:pPr>
              <w:rPr>
                <w:rFonts w:ascii="Calibri" w:hAnsi="Calibri" w:cs="Calibri"/>
              </w:rPr>
            </w:pPr>
            <w:proofErr w:type="spellStart"/>
            <w:r w:rsidRPr="0031785F">
              <w:rPr>
                <w:rFonts w:ascii="Calibri" w:hAnsi="Calibri" w:cs="Calibri"/>
              </w:rPr>
              <w:t>Looker</w:t>
            </w:r>
            <w:proofErr w:type="spellEnd"/>
            <w:r w:rsidRPr="0031785F">
              <w:rPr>
                <w:rFonts w:ascii="Calibri" w:hAnsi="Calibri" w:cs="Calibri"/>
              </w:rPr>
              <w:t xml:space="preserve"> eller andra </w:t>
            </w:r>
            <w:proofErr w:type="spellStart"/>
            <w:r w:rsidRPr="0031785F">
              <w:rPr>
                <w:rFonts w:ascii="Calibri" w:hAnsi="Calibri" w:cs="Calibri"/>
              </w:rPr>
              <w:t>self</w:t>
            </w:r>
            <w:proofErr w:type="spellEnd"/>
            <w:r w:rsidRPr="0031785F">
              <w:rPr>
                <w:rFonts w:ascii="Calibri" w:hAnsi="Calibri" w:cs="Calibri"/>
              </w:rPr>
              <w:t>-service-verktyg för analys</w:t>
            </w:r>
          </w:p>
        </w:tc>
        <w:tc>
          <w:tcPr>
            <w:tcW w:w="1134" w:type="dxa"/>
          </w:tcPr>
          <w:p w14:paraId="59A09F01" w14:textId="77777777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0200E141" w14:textId="77777777" w:rsidR="0031785F" w:rsidRPr="008B240B" w:rsidRDefault="0031785F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31785F" w:rsidRPr="008B240B" w14:paraId="7868DF72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2B840DA1" w14:textId="3685439D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iCs/>
                <w:lang w:val="en-US"/>
              </w:rPr>
              <w:t>Bör</w:t>
            </w:r>
            <w:proofErr w:type="spellEnd"/>
          </w:p>
        </w:tc>
        <w:tc>
          <w:tcPr>
            <w:tcW w:w="5245" w:type="dxa"/>
          </w:tcPr>
          <w:p w14:paraId="040BA8B1" w14:textId="4F27E4B7" w:rsidR="0031785F" w:rsidRPr="0031785F" w:rsidRDefault="0031785F" w:rsidP="0031785F">
            <w:pPr>
              <w:rPr>
                <w:rFonts w:ascii="Calibri" w:hAnsi="Calibri" w:cs="Calibri"/>
              </w:rPr>
            </w:pPr>
            <w:r w:rsidRPr="0031785F">
              <w:rPr>
                <w:rFonts w:ascii="Calibri" w:hAnsi="Calibri" w:cs="Calibri"/>
              </w:rPr>
              <w:t>Attribution och attributionsmodellering</w:t>
            </w:r>
          </w:p>
        </w:tc>
        <w:tc>
          <w:tcPr>
            <w:tcW w:w="1134" w:type="dxa"/>
          </w:tcPr>
          <w:p w14:paraId="4E53418D" w14:textId="77777777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6B06A15A" w14:textId="77777777" w:rsidR="0031785F" w:rsidRPr="008B240B" w:rsidRDefault="0031785F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31785F" w:rsidRPr="008B240B" w14:paraId="69EFF3E6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6A510C07" w14:textId="4420D991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iCs/>
                <w:lang w:val="en-US"/>
              </w:rPr>
              <w:t>Bör</w:t>
            </w:r>
            <w:proofErr w:type="spellEnd"/>
          </w:p>
        </w:tc>
        <w:tc>
          <w:tcPr>
            <w:tcW w:w="5245" w:type="dxa"/>
          </w:tcPr>
          <w:p w14:paraId="42474CDF" w14:textId="13615DF3" w:rsidR="0031785F" w:rsidRPr="0031785F" w:rsidRDefault="0031785F" w:rsidP="0031785F">
            <w:pPr>
              <w:rPr>
                <w:rFonts w:ascii="Calibri" w:hAnsi="Calibri" w:cs="Calibri"/>
              </w:rPr>
            </w:pPr>
            <w:r w:rsidRPr="0031785F">
              <w:rPr>
                <w:rFonts w:ascii="Calibri" w:hAnsi="Calibri" w:cs="Calibri"/>
              </w:rPr>
              <w:t>AI-driven analys med Gemini eller andra motsvarande verktyg</w:t>
            </w:r>
          </w:p>
        </w:tc>
        <w:tc>
          <w:tcPr>
            <w:tcW w:w="1134" w:type="dxa"/>
          </w:tcPr>
          <w:p w14:paraId="445CE92B" w14:textId="77777777" w:rsidR="0031785F" w:rsidRPr="008B240B" w:rsidRDefault="0031785F" w:rsidP="0060324F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3B69EE83" w14:textId="77777777" w:rsidR="0031785F" w:rsidRPr="008B240B" w:rsidRDefault="0031785F" w:rsidP="0060324F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01744B" w:rsidRPr="008B240B" w14:paraId="1706D932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4687CC7F" w14:textId="77777777" w:rsidR="0001744B" w:rsidRPr="008B240B" w:rsidRDefault="0001744B" w:rsidP="0001744B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bookmarkStart w:id="0" w:name="_Hlk204675855"/>
            <w:proofErr w:type="spellStart"/>
            <w:r w:rsidRPr="008B240B">
              <w:rPr>
                <w:rFonts w:ascii="Calibri" w:hAnsi="Calibri" w:cs="Calibri"/>
                <w:bCs/>
                <w:iCs/>
                <w:lang w:val="en-US"/>
              </w:rPr>
              <w:lastRenderedPageBreak/>
              <w:t>Kompetensnivå</w:t>
            </w:r>
            <w:proofErr w:type="spellEnd"/>
          </w:p>
        </w:tc>
        <w:tc>
          <w:tcPr>
            <w:tcW w:w="5245" w:type="dxa"/>
          </w:tcPr>
          <w:p w14:paraId="09E35EB4" w14:textId="03CDE326" w:rsidR="0001744B" w:rsidRPr="0031785F" w:rsidRDefault="00F95286" w:rsidP="00C655D7">
            <w:pPr>
              <w:pStyle w:val="paragraph"/>
              <w:textAlignment w:val="baseline"/>
            </w:pPr>
            <w:r w:rsidRPr="0031785F">
              <w:rPr>
                <w:b/>
                <w:bCs/>
              </w:rPr>
              <w:t>Nivå 4</w:t>
            </w:r>
            <w:r w:rsidRPr="0031785F">
              <w:br/>
            </w:r>
            <w:r w:rsidRPr="0031785F">
              <w:rPr>
                <w:b/>
                <w:bCs/>
              </w:rPr>
              <w:t>Kunskap</w:t>
            </w:r>
            <w:r w:rsidRPr="0031785F">
              <w:t>: Hög generalistkompetens, eller mycket hög kompetens inom ett område</w:t>
            </w:r>
            <w:r w:rsidRPr="0031785F">
              <w:br/>
            </w:r>
            <w:r w:rsidRPr="0031785F">
              <w:rPr>
                <w:b/>
                <w:bCs/>
              </w:rPr>
              <w:t>Erfarenhet</w:t>
            </w:r>
            <w:r w:rsidRPr="0031785F">
              <w:t>: Har deltagit i stora uppdrag inom olika områden och genomfört uppdrag med mycket hög kvalitet, nivån uppnås normalt tidigast efter 9-12 år som konsult inom området. Har befunnit sig på nivå 3 under minst 2 år.</w:t>
            </w:r>
            <w:r w:rsidRPr="0031785F">
              <w:br/>
            </w:r>
            <w:r w:rsidRPr="0031785F">
              <w:rPr>
                <w:b/>
                <w:bCs/>
              </w:rPr>
              <w:t>Ledning</w:t>
            </w:r>
            <w:r w:rsidRPr="0031785F">
              <w:t>: Tar huvudansvar för ledning av större grupp</w:t>
            </w:r>
            <w:r w:rsidRPr="0031785F">
              <w:br/>
            </w:r>
            <w:r w:rsidRPr="0031785F">
              <w:rPr>
                <w:b/>
                <w:bCs/>
              </w:rPr>
              <w:t>Självständighet</w:t>
            </w:r>
            <w:r w:rsidRPr="0031785F">
              <w:t>: Mycket stor</w:t>
            </w:r>
          </w:p>
        </w:tc>
        <w:tc>
          <w:tcPr>
            <w:tcW w:w="1134" w:type="dxa"/>
          </w:tcPr>
          <w:p w14:paraId="72B4D017" w14:textId="06E66A49" w:rsidR="0001744B" w:rsidRPr="008B240B" w:rsidRDefault="0001744B" w:rsidP="0001744B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1A93112E" w14:textId="2094C8C1" w:rsidR="0001744B" w:rsidRPr="008B240B" w:rsidRDefault="0001744B" w:rsidP="0001744B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bookmarkEnd w:id="0"/>
      <w:tr w:rsidR="0001744B" w:rsidRPr="008B240B" w14:paraId="5B6EBCB3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17B2A64D" w14:textId="47E68CBB" w:rsidR="0001744B" w:rsidRPr="008B240B" w:rsidRDefault="0001744B" w:rsidP="0001744B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r w:rsidRPr="008B240B">
              <w:rPr>
                <w:rFonts w:ascii="Calibri" w:eastAsia="Calibri" w:hAnsi="Calibri" w:cs="Calibri"/>
              </w:rPr>
              <w:t>Fyll i</w:t>
            </w:r>
          </w:p>
        </w:tc>
        <w:tc>
          <w:tcPr>
            <w:tcW w:w="5245" w:type="dxa"/>
          </w:tcPr>
          <w:p w14:paraId="3BA29D22" w14:textId="72B1CAFB" w:rsidR="0001744B" w:rsidRPr="008B240B" w:rsidRDefault="0001744B" w:rsidP="0001744B">
            <w:pPr>
              <w:rPr>
                <w:rFonts w:ascii="Calibri" w:hAnsi="Calibri" w:cs="Calibri"/>
                <w:b/>
                <w:bCs/>
                <w:lang w:eastAsia="sv-SE"/>
              </w:rPr>
            </w:pPr>
            <w:r w:rsidRPr="008B240B">
              <w:rPr>
                <w:rFonts w:ascii="Calibri" w:eastAsia="Calibri" w:hAnsi="Calibri" w:cs="Calibri"/>
              </w:rPr>
              <w:t>Motivera utifrån uppdragsbeskrivning varför presenterad kandidat passar till denna roll. Kompetens och erfarenhet ska tydligt framgå av både matchningsmall och CV.</w:t>
            </w:r>
          </w:p>
        </w:tc>
        <w:tc>
          <w:tcPr>
            <w:tcW w:w="1134" w:type="dxa"/>
          </w:tcPr>
          <w:p w14:paraId="6872EDED" w14:textId="380D73A1" w:rsidR="0001744B" w:rsidRPr="008B240B" w:rsidRDefault="0001744B" w:rsidP="0001744B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1C1E8F5E" w14:textId="556252C0" w:rsidR="0001744B" w:rsidRPr="008B240B" w:rsidRDefault="0001744B" w:rsidP="0001744B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01744B" w:rsidRPr="008B240B" w14:paraId="7F66E5EE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565D0998" w14:textId="18110F81" w:rsidR="0001744B" w:rsidRPr="008B240B" w:rsidRDefault="0001744B" w:rsidP="0001744B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r w:rsidRPr="008B240B">
              <w:rPr>
                <w:rFonts w:ascii="Calibri" w:eastAsia="Calibri" w:hAnsi="Calibri" w:cs="Calibri"/>
              </w:rPr>
              <w:t>Fyll i</w:t>
            </w:r>
          </w:p>
        </w:tc>
        <w:tc>
          <w:tcPr>
            <w:tcW w:w="5245" w:type="dxa"/>
          </w:tcPr>
          <w:p w14:paraId="4A45F352" w14:textId="618C7724" w:rsidR="0001744B" w:rsidRPr="008B240B" w:rsidRDefault="0001744B" w:rsidP="0001744B">
            <w:pPr>
              <w:rPr>
                <w:rFonts w:ascii="Calibri" w:hAnsi="Calibri" w:cs="Calibri"/>
                <w:b/>
                <w:bCs/>
                <w:lang w:eastAsia="sv-SE"/>
              </w:rPr>
            </w:pPr>
            <w:r w:rsidRPr="008B240B">
              <w:rPr>
                <w:rFonts w:ascii="Calibri" w:eastAsia="Calibri" w:hAnsi="Calibri" w:cs="Calibri"/>
              </w:rPr>
              <w:t>Är konsulten i annan process?</w:t>
            </w:r>
          </w:p>
        </w:tc>
        <w:tc>
          <w:tcPr>
            <w:tcW w:w="1134" w:type="dxa"/>
          </w:tcPr>
          <w:p w14:paraId="7894683A" w14:textId="32D55CC8" w:rsidR="0001744B" w:rsidRPr="008B240B" w:rsidRDefault="0001744B" w:rsidP="0001744B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706F784C" w14:textId="7719C632" w:rsidR="0001744B" w:rsidRPr="008B240B" w:rsidRDefault="0001744B" w:rsidP="0001744B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01744B" w:rsidRPr="008B240B" w14:paraId="46780F0F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728C5809" w14:textId="024B10F3" w:rsidR="0001744B" w:rsidRPr="008B240B" w:rsidRDefault="0001744B" w:rsidP="0001744B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  <w:lang w:val="en-US"/>
              </w:rPr>
            </w:pPr>
            <w:r w:rsidRPr="008B240B">
              <w:rPr>
                <w:rFonts w:ascii="Calibri" w:eastAsia="Calibri" w:hAnsi="Calibri" w:cs="Calibri"/>
              </w:rPr>
              <w:t>Fyll i</w:t>
            </w:r>
          </w:p>
        </w:tc>
        <w:tc>
          <w:tcPr>
            <w:tcW w:w="5245" w:type="dxa"/>
          </w:tcPr>
          <w:p w14:paraId="0D1A3407" w14:textId="14D5E510" w:rsidR="0001744B" w:rsidRPr="008B240B" w:rsidRDefault="0001744B" w:rsidP="0001744B">
            <w:pPr>
              <w:rPr>
                <w:rFonts w:ascii="Calibri" w:hAnsi="Calibri" w:cs="Calibri"/>
                <w:b/>
                <w:bCs/>
                <w:lang w:eastAsia="sv-SE"/>
              </w:rPr>
            </w:pPr>
            <w:r w:rsidRPr="008B240B">
              <w:rPr>
                <w:rFonts w:ascii="Calibri" w:eastAsia="Calibri" w:hAnsi="Calibri" w:cs="Calibri"/>
              </w:rPr>
              <w:t>Tillgänglighet, datum och omfattning</w:t>
            </w:r>
          </w:p>
        </w:tc>
        <w:tc>
          <w:tcPr>
            <w:tcW w:w="1134" w:type="dxa"/>
          </w:tcPr>
          <w:p w14:paraId="414AB39B" w14:textId="6756DF4A" w:rsidR="0001744B" w:rsidRPr="008B240B" w:rsidRDefault="0001744B" w:rsidP="0001744B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69D90A96" w14:textId="3E553ECC" w:rsidR="0001744B" w:rsidRPr="008B240B" w:rsidRDefault="0001744B" w:rsidP="0001744B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  <w:tr w:rsidR="00486405" w:rsidRPr="008B240B" w14:paraId="17957C2F" w14:textId="77777777" w:rsidTr="001B445E">
        <w:trPr>
          <w:cantSplit/>
        </w:trPr>
        <w:tc>
          <w:tcPr>
            <w:tcW w:w="1844" w:type="dxa"/>
            <w:shd w:val="clear" w:color="auto" w:fill="EBEAE6"/>
          </w:tcPr>
          <w:p w14:paraId="16311A96" w14:textId="300BDC45" w:rsidR="00486405" w:rsidRPr="008B240B" w:rsidRDefault="00486405" w:rsidP="0001744B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8B240B">
              <w:rPr>
                <w:rFonts w:ascii="Calibri" w:eastAsia="Calibri" w:hAnsi="Calibri" w:cs="Calibri"/>
              </w:rPr>
              <w:t>Fyll i</w:t>
            </w:r>
          </w:p>
        </w:tc>
        <w:tc>
          <w:tcPr>
            <w:tcW w:w="5245" w:type="dxa"/>
          </w:tcPr>
          <w:p w14:paraId="74D5B206" w14:textId="01F967D0" w:rsidR="00486405" w:rsidRPr="008B240B" w:rsidRDefault="00486405" w:rsidP="0001744B">
            <w:pPr>
              <w:rPr>
                <w:rFonts w:ascii="Calibri" w:eastAsia="Calibri" w:hAnsi="Calibri" w:cs="Calibri"/>
              </w:rPr>
            </w:pPr>
            <w:r w:rsidRPr="008B240B">
              <w:rPr>
                <w:rFonts w:ascii="Calibri" w:eastAsia="Calibri" w:hAnsi="Calibri" w:cs="Calibri"/>
              </w:rPr>
              <w:t>Är konsulten anställd eller underkonsult?</w:t>
            </w:r>
          </w:p>
        </w:tc>
        <w:tc>
          <w:tcPr>
            <w:tcW w:w="1134" w:type="dxa"/>
          </w:tcPr>
          <w:p w14:paraId="451B7F99" w14:textId="77777777" w:rsidR="00486405" w:rsidRPr="008B240B" w:rsidRDefault="00486405" w:rsidP="0001744B">
            <w:pPr>
              <w:spacing w:before="120" w:after="120"/>
              <w:jc w:val="center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835" w:type="dxa"/>
          </w:tcPr>
          <w:p w14:paraId="4AFAEE51" w14:textId="77777777" w:rsidR="00486405" w:rsidRPr="008B240B" w:rsidRDefault="00486405" w:rsidP="0001744B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</w:p>
        </w:tc>
      </w:tr>
    </w:tbl>
    <w:p w14:paraId="6C6B7154" w14:textId="77777777" w:rsidR="0031785F" w:rsidRPr="0031785F" w:rsidRDefault="0031785F" w:rsidP="0031785F">
      <w:pPr>
        <w:rPr>
          <w:rFonts w:ascii="Calibri" w:hAnsi="Calibri" w:cs="Calibri"/>
          <w:sz w:val="20"/>
          <w:szCs w:val="20"/>
        </w:rPr>
      </w:pPr>
    </w:p>
    <w:p w14:paraId="70E789DD" w14:textId="77777777" w:rsidR="0031785F" w:rsidRPr="0031785F" w:rsidRDefault="0031785F" w:rsidP="0031785F">
      <w:pPr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31785F">
        <w:rPr>
          <w:rFonts w:ascii="Calibri" w:hAnsi="Calibri" w:cs="Calibri"/>
          <w:sz w:val="20"/>
          <w:szCs w:val="20"/>
          <w:lang w:val="en-US"/>
        </w:rPr>
        <w:t>Meriterande</w:t>
      </w:r>
      <w:proofErr w:type="spellEnd"/>
      <w:r w:rsidRPr="0031785F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31785F">
        <w:rPr>
          <w:rFonts w:ascii="Calibri" w:hAnsi="Calibri" w:cs="Calibri"/>
          <w:sz w:val="20"/>
          <w:szCs w:val="20"/>
          <w:lang w:val="en-US"/>
        </w:rPr>
        <w:t>kompetenser</w:t>
      </w:r>
      <w:proofErr w:type="spellEnd"/>
      <w:r w:rsidRPr="0031785F">
        <w:rPr>
          <w:rFonts w:ascii="Calibri" w:hAnsi="Calibri" w:cs="Calibri"/>
          <w:sz w:val="20"/>
          <w:szCs w:val="20"/>
          <w:lang w:val="en-US"/>
        </w:rPr>
        <w:t>:</w:t>
      </w:r>
    </w:p>
    <w:p w14:paraId="7DA0E848" w14:textId="77777777" w:rsidR="0031785F" w:rsidRPr="0031785F" w:rsidRDefault="0031785F" w:rsidP="0031785F">
      <w:pPr>
        <w:rPr>
          <w:rFonts w:ascii="Calibri" w:hAnsi="Calibri" w:cs="Calibri"/>
          <w:sz w:val="20"/>
          <w:szCs w:val="20"/>
          <w:lang w:val="en-US"/>
        </w:rPr>
      </w:pPr>
    </w:p>
    <w:p w14:paraId="20FBFBE2" w14:textId="77777777" w:rsidR="0031785F" w:rsidRPr="0031785F" w:rsidRDefault="0031785F" w:rsidP="0031785F">
      <w:pPr>
        <w:rPr>
          <w:rFonts w:ascii="Calibri" w:hAnsi="Calibri" w:cs="Calibri"/>
          <w:sz w:val="20"/>
          <w:szCs w:val="20"/>
          <w:lang w:val="en-US"/>
        </w:rPr>
      </w:pPr>
    </w:p>
    <w:p w14:paraId="5BEC0A5A" w14:textId="77777777" w:rsidR="0031785F" w:rsidRPr="009365BF" w:rsidRDefault="0031785F">
      <w:pPr>
        <w:rPr>
          <w:rFonts w:ascii="Calibri" w:hAnsi="Calibri" w:cs="Calibri"/>
          <w:sz w:val="20"/>
          <w:szCs w:val="20"/>
        </w:rPr>
      </w:pPr>
    </w:p>
    <w:sectPr w:rsidR="0031785F" w:rsidRPr="009365BF" w:rsidSect="00FC39B9">
      <w:headerReference w:type="default" r:id="rId11"/>
      <w:footerReference w:type="default" r:id="rId12"/>
      <w:pgSz w:w="11906" w:h="16838"/>
      <w:pgMar w:top="1418" w:right="1418" w:bottom="1701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F12B" w14:textId="77777777" w:rsidR="00BA270F" w:rsidRDefault="00BA270F" w:rsidP="00DF2D00">
      <w:pPr>
        <w:spacing w:after="0" w:line="240" w:lineRule="auto"/>
      </w:pPr>
      <w:r>
        <w:separator/>
      </w:r>
    </w:p>
  </w:endnote>
  <w:endnote w:type="continuationSeparator" w:id="0">
    <w:p w14:paraId="13502304" w14:textId="77777777" w:rsidR="00BA270F" w:rsidRDefault="00BA270F" w:rsidP="00DF2D00">
      <w:pPr>
        <w:spacing w:after="0" w:line="240" w:lineRule="auto"/>
      </w:pPr>
      <w:r>
        <w:continuationSeparator/>
      </w:r>
    </w:p>
  </w:endnote>
  <w:endnote w:type="continuationNotice" w:id="1">
    <w:p w14:paraId="5D06457B" w14:textId="77777777" w:rsidR="00BA270F" w:rsidRDefault="00BA2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8FD9" w14:textId="6910F163" w:rsidR="00117E87" w:rsidRPr="001B445E" w:rsidRDefault="00517010" w:rsidP="001D0212">
    <w:pPr>
      <w:pStyle w:val="Sidfot"/>
      <w:rPr>
        <w:rFonts w:ascii="Calibri" w:hAnsi="Calibri" w:cs="Calibri"/>
        <w:color w:val="193833"/>
        <w:sz w:val="20"/>
        <w:szCs w:val="20"/>
        <w:lang w:val="en-US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8241" behindDoc="0" locked="0" layoutInCell="1" allowOverlap="1" wp14:anchorId="5BA5C51D" wp14:editId="2AB5B6B6">
          <wp:simplePos x="0" y="0"/>
          <wp:positionH relativeFrom="column">
            <wp:posOffset>2109470</wp:posOffset>
          </wp:positionH>
          <wp:positionV relativeFrom="paragraph">
            <wp:posOffset>-521335</wp:posOffset>
          </wp:positionV>
          <wp:extent cx="505460" cy="505460"/>
          <wp:effectExtent l="0" t="0" r="8890" b="8890"/>
          <wp:wrapNone/>
          <wp:docPr id="483013178" name="Bildobjekt 4" descr="En bild som visar text, Teckensnitt, cirkel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429779" name="Bildobjekt 4" descr="En bild som visar text, Teckensnitt, cirkel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58242" behindDoc="0" locked="0" layoutInCell="1" allowOverlap="1" wp14:anchorId="537587FB" wp14:editId="7AC32029">
          <wp:simplePos x="0" y="0"/>
          <wp:positionH relativeFrom="column">
            <wp:posOffset>3121660</wp:posOffset>
          </wp:positionH>
          <wp:positionV relativeFrom="paragraph">
            <wp:posOffset>-521335</wp:posOffset>
          </wp:positionV>
          <wp:extent cx="506730" cy="504190"/>
          <wp:effectExtent l="0" t="0" r="7620" b="0"/>
          <wp:wrapNone/>
          <wp:docPr id="1024550038" name="Bildobjekt 2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677541" name="Bildobjekt 2" descr="En bild som visar text, Teckensnitt, logotyp, Grafik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73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58243" behindDoc="0" locked="0" layoutInCell="1" allowOverlap="1" wp14:anchorId="01913FB4" wp14:editId="59AC63E3">
          <wp:simplePos x="0" y="0"/>
          <wp:positionH relativeFrom="column">
            <wp:posOffset>2615565</wp:posOffset>
          </wp:positionH>
          <wp:positionV relativeFrom="paragraph">
            <wp:posOffset>-521335</wp:posOffset>
          </wp:positionV>
          <wp:extent cx="506730" cy="505460"/>
          <wp:effectExtent l="0" t="0" r="7620" b="8890"/>
          <wp:wrapNone/>
          <wp:docPr id="1793430385" name="Bildobjekt 3" descr="En bild som visar text, Teckensnitt, logotyp, cirke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544311" name="Bildobjekt 3" descr="En bild som visar text, Teckensnitt, logotyp, cirkel&#10;&#10;Automatiskt genererad beskrivn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73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sz w:val="20"/>
        <w:szCs w:val="20"/>
        <w:lang w:val="en-US"/>
      </w:rPr>
      <w:tab/>
    </w:r>
    <w:proofErr w:type="spellStart"/>
    <w:r w:rsidRPr="001B445E">
      <w:rPr>
        <w:rFonts w:ascii="Calibri" w:hAnsi="Calibri" w:cs="Calibri"/>
        <w:color w:val="193833"/>
        <w:sz w:val="20"/>
        <w:szCs w:val="20"/>
        <w:lang w:val="en-US"/>
      </w:rPr>
      <w:t>B</w:t>
    </w:r>
    <w:r w:rsidR="002A3924" w:rsidRPr="001B445E">
      <w:rPr>
        <w:rFonts w:ascii="Calibri" w:hAnsi="Calibri" w:cs="Calibri"/>
        <w:color w:val="193833"/>
        <w:sz w:val="20"/>
        <w:szCs w:val="20"/>
        <w:lang w:val="en-US"/>
      </w:rPr>
      <w:t>e</w:t>
    </w:r>
    <w:r w:rsidRPr="001B445E">
      <w:rPr>
        <w:rFonts w:ascii="Calibri" w:hAnsi="Calibri" w:cs="Calibri"/>
        <w:color w:val="193833"/>
        <w:sz w:val="20"/>
        <w:szCs w:val="20"/>
        <w:lang w:val="en-US"/>
      </w:rPr>
      <w:t>söksadress</w:t>
    </w:r>
    <w:proofErr w:type="spellEnd"/>
    <w:r w:rsidRPr="001B445E">
      <w:rPr>
        <w:rFonts w:ascii="Calibri" w:hAnsi="Calibri" w:cs="Calibri"/>
        <w:color w:val="193833"/>
        <w:sz w:val="20"/>
        <w:szCs w:val="20"/>
        <w:lang w:val="en-US"/>
      </w:rPr>
      <w:t xml:space="preserve">: </w:t>
    </w:r>
    <w:proofErr w:type="spellStart"/>
    <w:r w:rsidR="00F95286" w:rsidRPr="001B445E">
      <w:rPr>
        <w:rFonts w:ascii="Calibri" w:hAnsi="Calibri" w:cs="Calibri"/>
        <w:color w:val="193833"/>
        <w:sz w:val="20"/>
        <w:szCs w:val="20"/>
        <w:lang w:val="en-US"/>
      </w:rPr>
      <w:t>Landsvägen</w:t>
    </w:r>
    <w:proofErr w:type="spellEnd"/>
    <w:r w:rsidR="00F95286" w:rsidRPr="001B445E">
      <w:rPr>
        <w:rFonts w:ascii="Calibri" w:hAnsi="Calibri" w:cs="Calibri"/>
        <w:color w:val="193833"/>
        <w:sz w:val="20"/>
        <w:szCs w:val="20"/>
        <w:lang w:val="en-US"/>
      </w:rPr>
      <w:t xml:space="preserve"> 57, Sundbyberg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6710" w14:textId="77777777" w:rsidR="00BA270F" w:rsidRDefault="00BA270F" w:rsidP="00DF2D00">
      <w:pPr>
        <w:spacing w:after="0" w:line="240" w:lineRule="auto"/>
      </w:pPr>
      <w:r>
        <w:separator/>
      </w:r>
    </w:p>
  </w:footnote>
  <w:footnote w:type="continuationSeparator" w:id="0">
    <w:p w14:paraId="633BBD75" w14:textId="77777777" w:rsidR="00BA270F" w:rsidRDefault="00BA270F" w:rsidP="00DF2D00">
      <w:pPr>
        <w:spacing w:after="0" w:line="240" w:lineRule="auto"/>
      </w:pPr>
      <w:r>
        <w:continuationSeparator/>
      </w:r>
    </w:p>
  </w:footnote>
  <w:footnote w:type="continuationNotice" w:id="1">
    <w:p w14:paraId="03616FA1" w14:textId="77777777" w:rsidR="00BA270F" w:rsidRDefault="00BA2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1388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3960"/>
    </w:tblGrid>
    <w:tr w:rsidR="00410FDC" w:rsidRPr="00262F81" w14:paraId="624243D3" w14:textId="77777777" w:rsidTr="00FC39B9">
      <w:trPr>
        <w:trHeight w:val="430"/>
      </w:trPr>
      <w:tc>
        <w:tcPr>
          <w:tcW w:w="7428" w:type="dxa"/>
        </w:tcPr>
        <w:p w14:paraId="7E8152E4" w14:textId="7214E3FE" w:rsidR="00410FDC" w:rsidRPr="00262F81" w:rsidRDefault="001B445E" w:rsidP="00410FDC">
          <w:pPr>
            <w:pStyle w:val="Sidhuvud"/>
            <w:rPr>
              <w:rFonts w:ascii="Calibri" w:hAnsi="Calibri" w:cs="Calibri"/>
            </w:rPr>
          </w:pPr>
          <w:r>
            <w:rPr>
              <w:rFonts w:ascii="Aptos" w:hAnsi="Aptos"/>
              <w:noProof/>
              <w:color w:val="000000"/>
            </w:rPr>
            <w:drawing>
              <wp:anchor distT="0" distB="0" distL="114300" distR="114300" simplePos="0" relativeHeight="251660291" behindDoc="0" locked="0" layoutInCell="1" allowOverlap="1" wp14:anchorId="267B8455" wp14:editId="58F420DA">
                <wp:simplePos x="0" y="0"/>
                <wp:positionH relativeFrom="margin">
                  <wp:posOffset>2540</wp:posOffset>
                </wp:positionH>
                <wp:positionV relativeFrom="margin">
                  <wp:posOffset>171450</wp:posOffset>
                </wp:positionV>
                <wp:extent cx="3098800" cy="481330"/>
                <wp:effectExtent l="0" t="0" r="6350" b="0"/>
                <wp:wrapNone/>
                <wp:docPr id="514481900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4481900" name="Bildobjekt 51448190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8800" cy="481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0" w:type="dxa"/>
        </w:tcPr>
        <w:p w14:paraId="28370833" w14:textId="741C59C2" w:rsidR="00C03CB7" w:rsidRPr="00262F81" w:rsidRDefault="00C03CB7" w:rsidP="002E04A2">
          <w:pPr>
            <w:rPr>
              <w:rFonts w:ascii="Calibri" w:hAnsi="Calibri" w:cs="Calibri"/>
              <w:lang w:val="fi-FI"/>
            </w:rPr>
          </w:pPr>
        </w:p>
      </w:tc>
    </w:tr>
    <w:tr w:rsidR="001A2FE5" w:rsidRPr="00262F81" w14:paraId="4FC06298" w14:textId="77777777" w:rsidTr="00FC39B9">
      <w:trPr>
        <w:trHeight w:val="80"/>
      </w:trPr>
      <w:tc>
        <w:tcPr>
          <w:tcW w:w="7428" w:type="dxa"/>
        </w:tcPr>
        <w:p w14:paraId="551E633C" w14:textId="5CF7D90C" w:rsidR="001A2FE5" w:rsidRPr="00262F81" w:rsidRDefault="001A2FE5" w:rsidP="00F17016">
          <w:pPr>
            <w:pStyle w:val="Sidhuvud"/>
            <w:rPr>
              <w:rFonts w:ascii="Calibri" w:hAnsi="Calibri" w:cs="Calibri"/>
              <w:noProof/>
            </w:rPr>
          </w:pPr>
        </w:p>
      </w:tc>
      <w:tc>
        <w:tcPr>
          <w:tcW w:w="3960" w:type="dxa"/>
        </w:tcPr>
        <w:p w14:paraId="09D1C6B2" w14:textId="3BDA5873" w:rsidR="007565CC" w:rsidRPr="00262F81" w:rsidRDefault="007565CC" w:rsidP="00410FDC">
          <w:pPr>
            <w:rPr>
              <w:rFonts w:ascii="Calibri" w:hAnsi="Calibri" w:cs="Calibri"/>
              <w:b/>
              <w:bCs/>
            </w:rPr>
          </w:pPr>
        </w:p>
      </w:tc>
    </w:tr>
  </w:tbl>
  <w:p w14:paraId="614C4E12" w14:textId="1BBBF2EC" w:rsidR="005D7071" w:rsidRPr="00F17016" w:rsidRDefault="005D7071" w:rsidP="00FC39B9">
    <w:pPr>
      <w:widowControl w:val="0"/>
      <w:pBdr>
        <w:top w:val="nil"/>
        <w:left w:val="nil"/>
        <w:bottom w:val="nil"/>
        <w:right w:val="nil"/>
        <w:between w:val="nil"/>
      </w:pBdr>
      <w:spacing w:before="279" w:line="240" w:lineRule="auto"/>
      <w:rPr>
        <w:rFonts w:ascii="Calibri" w:eastAsia="Calibri" w:hAnsi="Calibri" w:cs="Calibri"/>
        <w:i/>
        <w:color w:val="80808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0B8"/>
    <w:multiLevelType w:val="hybridMultilevel"/>
    <w:tmpl w:val="311AFA3E"/>
    <w:lvl w:ilvl="0" w:tplc="066EE978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9A8"/>
    <w:multiLevelType w:val="hybridMultilevel"/>
    <w:tmpl w:val="261EB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A8A"/>
    <w:multiLevelType w:val="hybridMultilevel"/>
    <w:tmpl w:val="90DE1E6C"/>
    <w:lvl w:ilvl="0" w:tplc="81AAD9E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2E99"/>
    <w:multiLevelType w:val="multilevel"/>
    <w:tmpl w:val="B03A3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12667B03"/>
    <w:multiLevelType w:val="hybridMultilevel"/>
    <w:tmpl w:val="024EA936"/>
    <w:lvl w:ilvl="0" w:tplc="81AAD9E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B78AD"/>
    <w:multiLevelType w:val="hybridMultilevel"/>
    <w:tmpl w:val="B49A1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464"/>
    <w:multiLevelType w:val="hybridMultilevel"/>
    <w:tmpl w:val="341C8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135A7"/>
    <w:multiLevelType w:val="multilevel"/>
    <w:tmpl w:val="03E27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278127E6"/>
    <w:multiLevelType w:val="hybridMultilevel"/>
    <w:tmpl w:val="3B56D328"/>
    <w:lvl w:ilvl="0" w:tplc="140ECA6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22C15"/>
    <w:multiLevelType w:val="multilevel"/>
    <w:tmpl w:val="C0CCCA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2A5A797E"/>
    <w:multiLevelType w:val="hybridMultilevel"/>
    <w:tmpl w:val="5A34EC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E4214">
      <w:numFmt w:val="bullet"/>
      <w:lvlText w:val="•"/>
      <w:lvlJc w:val="left"/>
      <w:pPr>
        <w:ind w:left="2388" w:hanging="1308"/>
      </w:pPr>
      <w:rPr>
        <w:rFonts w:ascii="Calibri" w:eastAsia="Calibr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B6DFF"/>
    <w:multiLevelType w:val="hybridMultilevel"/>
    <w:tmpl w:val="58B48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2C4C"/>
    <w:multiLevelType w:val="multilevel"/>
    <w:tmpl w:val="4AEA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3D78BB"/>
    <w:multiLevelType w:val="multilevel"/>
    <w:tmpl w:val="E274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9A4D29"/>
    <w:multiLevelType w:val="multilevel"/>
    <w:tmpl w:val="C2C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856C75"/>
    <w:multiLevelType w:val="hybridMultilevel"/>
    <w:tmpl w:val="B8F0773E"/>
    <w:lvl w:ilvl="0" w:tplc="81AAD9E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220E"/>
    <w:multiLevelType w:val="multilevel"/>
    <w:tmpl w:val="3140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B570FF"/>
    <w:multiLevelType w:val="hybridMultilevel"/>
    <w:tmpl w:val="29A624E2"/>
    <w:lvl w:ilvl="0" w:tplc="7C728DA2">
      <w:start w:val="200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5387A"/>
    <w:multiLevelType w:val="hybridMultilevel"/>
    <w:tmpl w:val="9E0A50AE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704751"/>
    <w:multiLevelType w:val="hybridMultilevel"/>
    <w:tmpl w:val="4A786A46"/>
    <w:lvl w:ilvl="0" w:tplc="81AAD9E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F49D3"/>
    <w:multiLevelType w:val="multilevel"/>
    <w:tmpl w:val="BA28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10058"/>
    <w:multiLevelType w:val="multilevel"/>
    <w:tmpl w:val="A97C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151A78"/>
    <w:multiLevelType w:val="hybridMultilevel"/>
    <w:tmpl w:val="C076E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6256D"/>
    <w:multiLevelType w:val="hybridMultilevel"/>
    <w:tmpl w:val="59D4A6C6"/>
    <w:lvl w:ilvl="0" w:tplc="4DC4B80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D1134"/>
    <w:multiLevelType w:val="multilevel"/>
    <w:tmpl w:val="524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BB734A"/>
    <w:multiLevelType w:val="hybridMultilevel"/>
    <w:tmpl w:val="E19CDE76"/>
    <w:lvl w:ilvl="0" w:tplc="CE4A70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24875"/>
    <w:multiLevelType w:val="hybridMultilevel"/>
    <w:tmpl w:val="F0CEA294"/>
    <w:lvl w:ilvl="0" w:tplc="81AAD9E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30235"/>
    <w:multiLevelType w:val="hybridMultilevel"/>
    <w:tmpl w:val="CB7E58B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AC1C60"/>
    <w:multiLevelType w:val="hybridMultilevel"/>
    <w:tmpl w:val="AACCE734"/>
    <w:lvl w:ilvl="0" w:tplc="81AAD9E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85FCE"/>
    <w:multiLevelType w:val="hybridMultilevel"/>
    <w:tmpl w:val="5B38E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946">
    <w:abstractNumId w:val="3"/>
  </w:num>
  <w:num w:numId="2" w16cid:durableId="120000982">
    <w:abstractNumId w:val="7"/>
  </w:num>
  <w:num w:numId="3" w16cid:durableId="152457628">
    <w:abstractNumId w:val="23"/>
  </w:num>
  <w:num w:numId="4" w16cid:durableId="1375346849">
    <w:abstractNumId w:val="8"/>
  </w:num>
  <w:num w:numId="5" w16cid:durableId="1046029615">
    <w:abstractNumId w:val="10"/>
  </w:num>
  <w:num w:numId="6" w16cid:durableId="1200437311">
    <w:abstractNumId w:val="6"/>
  </w:num>
  <w:num w:numId="7" w16cid:durableId="336277464">
    <w:abstractNumId w:val="15"/>
  </w:num>
  <w:num w:numId="8" w16cid:durableId="1062559956">
    <w:abstractNumId w:val="26"/>
  </w:num>
  <w:num w:numId="9" w16cid:durableId="1389111732">
    <w:abstractNumId w:val="4"/>
  </w:num>
  <w:num w:numId="10" w16cid:durableId="2041009737">
    <w:abstractNumId w:val="2"/>
  </w:num>
  <w:num w:numId="11" w16cid:durableId="1906911921">
    <w:abstractNumId w:val="28"/>
  </w:num>
  <w:num w:numId="12" w16cid:durableId="1968075084">
    <w:abstractNumId w:val="19"/>
  </w:num>
  <w:num w:numId="13" w16cid:durableId="525097425">
    <w:abstractNumId w:val="0"/>
  </w:num>
  <w:num w:numId="14" w16cid:durableId="1134831512">
    <w:abstractNumId w:val="11"/>
  </w:num>
  <w:num w:numId="15" w16cid:durableId="490491882">
    <w:abstractNumId w:val="1"/>
  </w:num>
  <w:num w:numId="16" w16cid:durableId="1106920134">
    <w:abstractNumId w:val="22"/>
  </w:num>
  <w:num w:numId="17" w16cid:durableId="1344669662">
    <w:abstractNumId w:val="29"/>
  </w:num>
  <w:num w:numId="18" w16cid:durableId="1443450759">
    <w:abstractNumId w:val="17"/>
  </w:num>
  <w:num w:numId="19" w16cid:durableId="608397664">
    <w:abstractNumId w:val="18"/>
  </w:num>
  <w:num w:numId="20" w16cid:durableId="544680334">
    <w:abstractNumId w:val="25"/>
  </w:num>
  <w:num w:numId="21" w16cid:durableId="605890928">
    <w:abstractNumId w:val="27"/>
  </w:num>
  <w:num w:numId="22" w16cid:durableId="505245090">
    <w:abstractNumId w:val="20"/>
  </w:num>
  <w:num w:numId="23" w16cid:durableId="993871776">
    <w:abstractNumId w:val="5"/>
  </w:num>
  <w:num w:numId="24" w16cid:durableId="1682659180">
    <w:abstractNumId w:val="9"/>
  </w:num>
  <w:num w:numId="25" w16cid:durableId="420025352">
    <w:abstractNumId w:val="16"/>
  </w:num>
  <w:num w:numId="26" w16cid:durableId="1655792861">
    <w:abstractNumId w:val="13"/>
  </w:num>
  <w:num w:numId="27" w16cid:durableId="1567833932">
    <w:abstractNumId w:val="24"/>
  </w:num>
  <w:num w:numId="28" w16cid:durableId="838815391">
    <w:abstractNumId w:val="12"/>
  </w:num>
  <w:num w:numId="29" w16cid:durableId="1373110628">
    <w:abstractNumId w:val="21"/>
  </w:num>
  <w:num w:numId="30" w16cid:durableId="2229068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mailMerge>
    <w:mainDocumentType w:val="catalog"/>
    <w:dataType w:val="textFile"/>
    <w:activeRecord w:val="-1"/>
  </w:mailMerge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CE"/>
    <w:rsid w:val="00004245"/>
    <w:rsid w:val="0001744B"/>
    <w:rsid w:val="00023E04"/>
    <w:rsid w:val="000315AC"/>
    <w:rsid w:val="00031D9C"/>
    <w:rsid w:val="00035F29"/>
    <w:rsid w:val="000413C6"/>
    <w:rsid w:val="00045E68"/>
    <w:rsid w:val="00073820"/>
    <w:rsid w:val="000758F6"/>
    <w:rsid w:val="00086931"/>
    <w:rsid w:val="000A3ECE"/>
    <w:rsid w:val="000B6743"/>
    <w:rsid w:val="000C4088"/>
    <w:rsid w:val="000C6609"/>
    <w:rsid w:val="000E7CAC"/>
    <w:rsid w:val="000F62D9"/>
    <w:rsid w:val="00117D11"/>
    <w:rsid w:val="00117E87"/>
    <w:rsid w:val="00131E7E"/>
    <w:rsid w:val="00135202"/>
    <w:rsid w:val="00172658"/>
    <w:rsid w:val="00197254"/>
    <w:rsid w:val="001A2FE5"/>
    <w:rsid w:val="001B445E"/>
    <w:rsid w:val="001D0212"/>
    <w:rsid w:val="001D0307"/>
    <w:rsid w:val="001D08B0"/>
    <w:rsid w:val="001F702E"/>
    <w:rsid w:val="002000E3"/>
    <w:rsid w:val="00217FC1"/>
    <w:rsid w:val="00241708"/>
    <w:rsid w:val="0024386F"/>
    <w:rsid w:val="002509BB"/>
    <w:rsid w:val="0025431B"/>
    <w:rsid w:val="00262F81"/>
    <w:rsid w:val="002837D0"/>
    <w:rsid w:val="002853AA"/>
    <w:rsid w:val="0029011A"/>
    <w:rsid w:val="00290BCC"/>
    <w:rsid w:val="002927DD"/>
    <w:rsid w:val="002A3924"/>
    <w:rsid w:val="002B193A"/>
    <w:rsid w:val="002B19EF"/>
    <w:rsid w:val="002C0474"/>
    <w:rsid w:val="002C1D90"/>
    <w:rsid w:val="002C3A02"/>
    <w:rsid w:val="002C63E4"/>
    <w:rsid w:val="002E04A2"/>
    <w:rsid w:val="002E053B"/>
    <w:rsid w:val="002F3510"/>
    <w:rsid w:val="0031328F"/>
    <w:rsid w:val="0031785F"/>
    <w:rsid w:val="003210CA"/>
    <w:rsid w:val="00353525"/>
    <w:rsid w:val="00373F8C"/>
    <w:rsid w:val="00393596"/>
    <w:rsid w:val="003A7E04"/>
    <w:rsid w:val="003B7DF8"/>
    <w:rsid w:val="003C33D1"/>
    <w:rsid w:val="003C6282"/>
    <w:rsid w:val="003E4407"/>
    <w:rsid w:val="00400BC6"/>
    <w:rsid w:val="00407B86"/>
    <w:rsid w:val="00410FDC"/>
    <w:rsid w:val="00413723"/>
    <w:rsid w:val="00470F79"/>
    <w:rsid w:val="004836F0"/>
    <w:rsid w:val="00486405"/>
    <w:rsid w:val="004952F2"/>
    <w:rsid w:val="00495632"/>
    <w:rsid w:val="004E398B"/>
    <w:rsid w:val="004E73EB"/>
    <w:rsid w:val="004F6177"/>
    <w:rsid w:val="005035F2"/>
    <w:rsid w:val="005112A3"/>
    <w:rsid w:val="00517010"/>
    <w:rsid w:val="00520C79"/>
    <w:rsid w:val="00544D18"/>
    <w:rsid w:val="0054586F"/>
    <w:rsid w:val="005577DC"/>
    <w:rsid w:val="005814B8"/>
    <w:rsid w:val="00595FBC"/>
    <w:rsid w:val="005B313B"/>
    <w:rsid w:val="005B6F21"/>
    <w:rsid w:val="005C0E42"/>
    <w:rsid w:val="005C3C3C"/>
    <w:rsid w:val="005D7071"/>
    <w:rsid w:val="005F2745"/>
    <w:rsid w:val="005F5C5A"/>
    <w:rsid w:val="006228ED"/>
    <w:rsid w:val="00627D14"/>
    <w:rsid w:val="00631439"/>
    <w:rsid w:val="00663712"/>
    <w:rsid w:val="00665A01"/>
    <w:rsid w:val="00675D7A"/>
    <w:rsid w:val="006768D3"/>
    <w:rsid w:val="006933DB"/>
    <w:rsid w:val="00693752"/>
    <w:rsid w:val="006A56E0"/>
    <w:rsid w:val="006A72EF"/>
    <w:rsid w:val="006E5B1F"/>
    <w:rsid w:val="006E6C62"/>
    <w:rsid w:val="006F1224"/>
    <w:rsid w:val="006F3D92"/>
    <w:rsid w:val="00724B30"/>
    <w:rsid w:val="0073394D"/>
    <w:rsid w:val="007366C5"/>
    <w:rsid w:val="007425DC"/>
    <w:rsid w:val="00755C6D"/>
    <w:rsid w:val="007565CC"/>
    <w:rsid w:val="00756E0D"/>
    <w:rsid w:val="00761DCC"/>
    <w:rsid w:val="00770733"/>
    <w:rsid w:val="00771E77"/>
    <w:rsid w:val="00777BB2"/>
    <w:rsid w:val="0079247D"/>
    <w:rsid w:val="007D33A7"/>
    <w:rsid w:val="007D479E"/>
    <w:rsid w:val="007F3639"/>
    <w:rsid w:val="00827869"/>
    <w:rsid w:val="008307F0"/>
    <w:rsid w:val="00841AB4"/>
    <w:rsid w:val="00850F2A"/>
    <w:rsid w:val="00867969"/>
    <w:rsid w:val="0087759D"/>
    <w:rsid w:val="00893103"/>
    <w:rsid w:val="008962B0"/>
    <w:rsid w:val="008A1F7B"/>
    <w:rsid w:val="008B20A2"/>
    <w:rsid w:val="008B240B"/>
    <w:rsid w:val="008B4D74"/>
    <w:rsid w:val="008B5BEE"/>
    <w:rsid w:val="008D655C"/>
    <w:rsid w:val="008F4452"/>
    <w:rsid w:val="008F4736"/>
    <w:rsid w:val="00903762"/>
    <w:rsid w:val="00912470"/>
    <w:rsid w:val="00912FC5"/>
    <w:rsid w:val="009365BF"/>
    <w:rsid w:val="009C4464"/>
    <w:rsid w:val="009D0631"/>
    <w:rsid w:val="009D2F1A"/>
    <w:rsid w:val="009E01A0"/>
    <w:rsid w:val="009E4357"/>
    <w:rsid w:val="009F495F"/>
    <w:rsid w:val="00A11CD7"/>
    <w:rsid w:val="00A130D4"/>
    <w:rsid w:val="00A63E08"/>
    <w:rsid w:val="00A705A1"/>
    <w:rsid w:val="00AB2DD8"/>
    <w:rsid w:val="00AE3DF8"/>
    <w:rsid w:val="00AE4104"/>
    <w:rsid w:val="00B0452C"/>
    <w:rsid w:val="00B10447"/>
    <w:rsid w:val="00B111E6"/>
    <w:rsid w:val="00B34ED0"/>
    <w:rsid w:val="00B40A0E"/>
    <w:rsid w:val="00B42433"/>
    <w:rsid w:val="00B471FD"/>
    <w:rsid w:val="00B60976"/>
    <w:rsid w:val="00BA04CD"/>
    <w:rsid w:val="00BA270F"/>
    <w:rsid w:val="00BA717C"/>
    <w:rsid w:val="00C015D9"/>
    <w:rsid w:val="00C03CB7"/>
    <w:rsid w:val="00C176C4"/>
    <w:rsid w:val="00C47CED"/>
    <w:rsid w:val="00C504E0"/>
    <w:rsid w:val="00C6317D"/>
    <w:rsid w:val="00C655D7"/>
    <w:rsid w:val="00C74D2A"/>
    <w:rsid w:val="00CA66E3"/>
    <w:rsid w:val="00CB7526"/>
    <w:rsid w:val="00CD4A4C"/>
    <w:rsid w:val="00D07EF7"/>
    <w:rsid w:val="00D61A4D"/>
    <w:rsid w:val="00D6723A"/>
    <w:rsid w:val="00D70F66"/>
    <w:rsid w:val="00DC7945"/>
    <w:rsid w:val="00DD2254"/>
    <w:rsid w:val="00DD41CC"/>
    <w:rsid w:val="00DE2E47"/>
    <w:rsid w:val="00DE6748"/>
    <w:rsid w:val="00DE7CCF"/>
    <w:rsid w:val="00DF2D00"/>
    <w:rsid w:val="00E06E69"/>
    <w:rsid w:val="00E267C3"/>
    <w:rsid w:val="00E36C53"/>
    <w:rsid w:val="00E41842"/>
    <w:rsid w:val="00E70A22"/>
    <w:rsid w:val="00E852B4"/>
    <w:rsid w:val="00EC0D08"/>
    <w:rsid w:val="00ED63C8"/>
    <w:rsid w:val="00EE5018"/>
    <w:rsid w:val="00EF16C7"/>
    <w:rsid w:val="00EF58B3"/>
    <w:rsid w:val="00F043CD"/>
    <w:rsid w:val="00F061B5"/>
    <w:rsid w:val="00F06853"/>
    <w:rsid w:val="00F07E69"/>
    <w:rsid w:val="00F13F12"/>
    <w:rsid w:val="00F16CBB"/>
    <w:rsid w:val="00F17016"/>
    <w:rsid w:val="00F204D4"/>
    <w:rsid w:val="00F20C5C"/>
    <w:rsid w:val="00F436C1"/>
    <w:rsid w:val="00F46866"/>
    <w:rsid w:val="00F57589"/>
    <w:rsid w:val="00F83425"/>
    <w:rsid w:val="00F95286"/>
    <w:rsid w:val="00F96CA4"/>
    <w:rsid w:val="00FA387A"/>
    <w:rsid w:val="00FB368F"/>
    <w:rsid w:val="00FC39B9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7CB92"/>
  <w15:chartTrackingRefBased/>
  <w15:docId w15:val="{6123165B-D621-4AEA-80F9-30BC0C6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F81"/>
  </w:style>
  <w:style w:type="paragraph" w:styleId="Rubrik1">
    <w:name w:val="heading 1"/>
    <w:basedOn w:val="Normal"/>
    <w:next w:val="Normal"/>
    <w:link w:val="Rubrik1Char"/>
    <w:uiPriority w:val="9"/>
    <w:qFormat/>
    <w:rsid w:val="000A3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3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A3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3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3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3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3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3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3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3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3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0A3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3E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3E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3E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3E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3E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3E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3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3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3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3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3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3E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3E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3E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3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3E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3EC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F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2D00"/>
  </w:style>
  <w:style w:type="paragraph" w:styleId="Sidfot">
    <w:name w:val="footer"/>
    <w:basedOn w:val="Normal"/>
    <w:link w:val="SidfotChar"/>
    <w:uiPriority w:val="99"/>
    <w:unhideWhenUsed/>
    <w:rsid w:val="00DF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2D00"/>
  </w:style>
  <w:style w:type="character" w:styleId="Hyperlnk">
    <w:name w:val="Hyperlink"/>
    <w:basedOn w:val="Standardstycketeckensnitt"/>
    <w:uiPriority w:val="99"/>
    <w:unhideWhenUsed/>
    <w:rsid w:val="00410FDC"/>
    <w:rPr>
      <w:color w:val="467886" w:themeColor="hyperlink"/>
      <w:u w:val="single"/>
    </w:rPr>
  </w:style>
  <w:style w:type="table" w:styleId="Tabellrutnt">
    <w:name w:val="Table Grid"/>
    <w:basedOn w:val="Normaltabell"/>
    <w:uiPriority w:val="39"/>
    <w:rsid w:val="0041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A2FE5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903762"/>
    <w:rPr>
      <w:color w:val="666666"/>
    </w:rPr>
  </w:style>
  <w:style w:type="table" w:customStyle="1" w:styleId="TableNormal">
    <w:name w:val="Table Normal"/>
    <w:unhideWhenUsed/>
    <w:qFormat/>
    <w:rsid w:val="0086796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F204D4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204D4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04D4"/>
    <w:rPr>
      <w:vertAlign w:val="superscript"/>
    </w:rPr>
  </w:style>
  <w:style w:type="paragraph" w:styleId="Revision">
    <w:name w:val="Revision"/>
    <w:hidden/>
    <w:uiPriority w:val="99"/>
    <w:semiHidden/>
    <w:rsid w:val="00693752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353525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C655D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customStyle="1" w:styleId="h1-main">
    <w:name w:val="h1-main"/>
    <w:basedOn w:val="Standardstycketeckensnitt"/>
    <w:rsid w:val="001B445E"/>
  </w:style>
  <w:style w:type="character" w:customStyle="1" w:styleId="apple-converted-space">
    <w:name w:val="apple-converted-space"/>
    <w:basedOn w:val="Standardstycketeckensnitt"/>
    <w:rsid w:val="001B445E"/>
  </w:style>
  <w:style w:type="character" w:customStyle="1" w:styleId="h1-accent">
    <w:name w:val="h1-accent"/>
    <w:basedOn w:val="Standardstycketeckensnitt"/>
    <w:rsid w:val="001B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9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60E35FABAA543B511AF7004C3C1E4" ma:contentTypeVersion="14" ma:contentTypeDescription="Skapa ett nytt dokument." ma:contentTypeScope="" ma:versionID="7cbfa9e20cdd58740fac0adb8136d4d3">
  <xsd:schema xmlns:xsd="http://www.w3.org/2001/XMLSchema" xmlns:xs="http://www.w3.org/2001/XMLSchema" xmlns:p="http://schemas.microsoft.com/office/2006/metadata/properties" xmlns:ns2="fe78ed03-e788-4a02-9562-a139f01f4cdf" xmlns:ns3="70b70a5e-64c0-430a-ac98-34bb186c4428" targetNamespace="http://schemas.microsoft.com/office/2006/metadata/properties" ma:root="true" ma:fieldsID="438d5801e0107661a1ca28c02ce54b25" ns2:_="" ns3:_="">
    <xsd:import namespace="fe78ed03-e788-4a02-9562-a139f01f4cdf"/>
    <xsd:import namespace="70b70a5e-64c0-430a-ac98-34bb186c44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8ed03-e788-4a02-9562-a139f01f4cd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15c6102b-70c1-4147-ab91-a47072541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70a5e-64c0-430a-ac98-34bb186c44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94c0030-f1b9-474f-815c-23be7f012491}" ma:internalName="TaxCatchAll" ma:showField="CatchAllData" ma:web="70b70a5e-64c0-430a-ac98-34bb186c4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b70a5e-64c0-430a-ac98-34bb186c4428" xsi:nil="true"/>
    <lcf76f155ced4ddcb4097134ff3c332f xmlns="fe78ed03-e788-4a02-9562-a139f01f4c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854DB-E264-472F-8C73-849C23329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1E481-E5F7-4831-8A70-23731F646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8ed03-e788-4a02-9562-a139f01f4cdf"/>
    <ds:schemaRef ds:uri="70b70a5e-64c0-430a-ac98-34bb186c4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A218F-AB73-4A5E-9E6C-E210F6BCF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BA2A4-E818-4A80-823C-EDB041549919}">
  <ds:schemaRefs>
    <ds:schemaRef ds:uri="http://schemas.microsoft.com/office/2006/metadata/properties"/>
    <ds:schemaRef ds:uri="http://schemas.microsoft.com/office/infopath/2007/PartnerControls"/>
    <ds:schemaRef ds:uri="70b70a5e-64c0-430a-ac98-34bb186c4428"/>
    <ds:schemaRef ds:uri="fe78ed03-e788-4a02-9562-a139f01f4c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1307</Characters>
  <Application>Microsoft Office Word</Application>
  <DocSecurity>0</DocSecurity>
  <Lines>114</Lines>
  <Paragraphs>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Hornö</dc:creator>
  <cp:keywords/>
  <dc:description/>
  <cp:lastModifiedBy>Jens Beck-Friis</cp:lastModifiedBy>
  <cp:revision>2</cp:revision>
  <cp:lastPrinted>2024-05-22T12:43:00Z</cp:lastPrinted>
  <dcterms:created xsi:type="dcterms:W3CDTF">2026-05-26T09:34:00Z</dcterms:created>
  <dcterms:modified xsi:type="dcterms:W3CDTF">2026-05-26T09:34:00Z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0x010100C5D60E35FABAA543B511AF7004C3C1E4</vt:lpwstr>
  </property>
  <property fmtid="{D5CDD505-2E9C-101B-9397-08002B2CF9AE}" pid="3" name="MediaServiceImageTags">
    <vt:lpwstr/>
  </property>
</Properties>
</file>